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3BC1" w14:textId="27CF2E91" w:rsidR="00D843A1" w:rsidRPr="007E0EC2" w:rsidRDefault="00D843A1">
      <w:pPr>
        <w:rPr>
          <w:rFonts w:ascii="Minion Pro" w:hAnsi="Minion Pro"/>
          <w:lang w:val="fr-CH"/>
        </w:rPr>
      </w:pPr>
      <w:bookmarkStart w:id="0" w:name="_GoBack"/>
      <w:bookmarkEnd w:id="0"/>
      <w:r w:rsidRPr="007E0EC2">
        <w:rPr>
          <w:rFonts w:ascii="Minion Pro" w:hAnsi="Minion Pro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004930" wp14:editId="7007A19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8555" cy="110299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0EC2">
        <w:rPr>
          <w:rFonts w:ascii="Minion Pro" w:hAnsi="Minion Pro"/>
          <w:lang w:val="fr-CH"/>
        </w:rPr>
        <w:br w:type="textWrapping" w:clear="all"/>
      </w:r>
    </w:p>
    <w:p w14:paraId="0D9DEA48" w14:textId="616E56AE" w:rsidR="00C70544" w:rsidRPr="007E0EC2" w:rsidRDefault="00C70544" w:rsidP="00D843A1">
      <w:pPr>
        <w:rPr>
          <w:rFonts w:ascii="Minion Pro" w:hAnsi="Minion Pro"/>
          <w:b/>
          <w:lang w:val="en-US"/>
        </w:rPr>
      </w:pPr>
      <w:r w:rsidRPr="007E0EC2">
        <w:rPr>
          <w:rFonts w:ascii="Minion Pro" w:hAnsi="Minion Pro"/>
          <w:b/>
          <w:lang w:val="en-US"/>
        </w:rPr>
        <w:t xml:space="preserve">INTERVIEW </w:t>
      </w:r>
      <w:r w:rsidR="002F181B" w:rsidRPr="007E0EC2">
        <w:rPr>
          <w:rFonts w:ascii="Minion Pro" w:hAnsi="Minion Pro"/>
          <w:b/>
          <w:lang w:val="en-US"/>
        </w:rPr>
        <w:t>2</w:t>
      </w:r>
      <w:r w:rsidR="0017529A" w:rsidRPr="007E0EC2">
        <w:rPr>
          <w:rFonts w:ascii="Minion Pro" w:hAnsi="Minion Pro"/>
          <w:b/>
          <w:lang w:val="en-US"/>
        </w:rPr>
        <w:t xml:space="preserve">: </w:t>
      </w:r>
      <w:r w:rsidR="002F181B" w:rsidRPr="007E0EC2">
        <w:rPr>
          <w:rFonts w:ascii="Minion Pro" w:hAnsi="Minion Pro"/>
          <w:b/>
          <w:lang w:val="en-US"/>
        </w:rPr>
        <w:t>“</w:t>
      </w:r>
      <w:r w:rsidR="00834756" w:rsidRPr="007E0EC2">
        <w:rPr>
          <w:rFonts w:ascii="Minion Pro" w:hAnsi="Minion Pro"/>
          <w:b/>
          <w:lang w:val="en-US"/>
        </w:rPr>
        <w:t>REGULATORY PENDULUM</w:t>
      </w:r>
      <w:r w:rsidR="002F181B" w:rsidRPr="007E0EC2">
        <w:rPr>
          <w:rFonts w:ascii="Minion Pro" w:hAnsi="Minion Pro"/>
          <w:b/>
          <w:lang w:val="en-US"/>
        </w:rPr>
        <w:t>” PERFORMANCE</w:t>
      </w:r>
    </w:p>
    <w:p w14:paraId="55740FA3" w14:textId="77777777" w:rsidR="00D843A1" w:rsidRPr="007E0EC2" w:rsidRDefault="00D843A1">
      <w:pPr>
        <w:rPr>
          <w:rFonts w:ascii="Minion Pro" w:hAnsi="Minion Pro"/>
          <w:lang w:val="en-US"/>
        </w:rPr>
      </w:pPr>
    </w:p>
    <w:p w14:paraId="7E3179A2" w14:textId="77777777" w:rsidR="00B7366E" w:rsidRPr="007E0EC2" w:rsidRDefault="00834756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lang w:val="en-US"/>
        </w:rPr>
        <w:t>Interviewee</w:t>
      </w:r>
      <w:r w:rsidR="006E31AB" w:rsidRPr="007E0EC2">
        <w:rPr>
          <w:rFonts w:ascii="Minion Pro" w:hAnsi="Minion Pro"/>
          <w:lang w:val="en-US"/>
        </w:rPr>
        <w:t xml:space="preserve">: </w:t>
      </w:r>
      <w:r w:rsidR="00830BB4" w:rsidRPr="007E0EC2">
        <w:rPr>
          <w:rFonts w:ascii="Minion Pro" w:hAnsi="Minion Pro"/>
          <w:lang w:val="en-US"/>
        </w:rPr>
        <w:t>(</w:t>
      </w:r>
      <w:r w:rsidR="00FB1167" w:rsidRPr="007E0EC2">
        <w:rPr>
          <w:rFonts w:ascii="Minion Pro" w:hAnsi="Minion Pro"/>
          <w:lang w:val="en-US"/>
        </w:rPr>
        <w:t xml:space="preserve">Jean-Philippe </w:t>
      </w:r>
      <w:proofErr w:type="spellStart"/>
      <w:r w:rsidR="00FB1167" w:rsidRPr="007E0EC2">
        <w:rPr>
          <w:rFonts w:ascii="Minion Pro" w:hAnsi="Minion Pro"/>
          <w:lang w:val="en-US"/>
        </w:rPr>
        <w:t>Coulaud</w:t>
      </w:r>
      <w:proofErr w:type="spellEnd"/>
      <w:r w:rsidR="00FB1167" w:rsidRPr="007E0EC2">
        <w:rPr>
          <w:rFonts w:ascii="Minion Pro" w:hAnsi="Minion Pro"/>
          <w:lang w:val="en-US"/>
        </w:rPr>
        <w:t xml:space="preserve"> / </w:t>
      </w:r>
      <w:proofErr w:type="spellStart"/>
      <w:r w:rsidR="00FB1167" w:rsidRPr="007E0EC2">
        <w:rPr>
          <w:rFonts w:ascii="Minion Pro" w:hAnsi="Minion Pro"/>
          <w:lang w:val="en-US"/>
        </w:rPr>
        <w:t>Noosphaire</w:t>
      </w:r>
      <w:proofErr w:type="spellEnd"/>
      <w:r w:rsidR="00830BB4" w:rsidRPr="007E0EC2">
        <w:rPr>
          <w:rFonts w:ascii="Minion Pro" w:hAnsi="Minion Pro"/>
          <w:lang w:val="en-US"/>
        </w:rPr>
        <w:t>)</w:t>
      </w:r>
    </w:p>
    <w:p w14:paraId="4B1445DE" w14:textId="61002C52" w:rsidR="00C70544" w:rsidRPr="007E0EC2" w:rsidRDefault="006E31AB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Q1</w:t>
      </w:r>
      <w:r w:rsidR="00C70544" w:rsidRPr="007E0EC2">
        <w:rPr>
          <w:rFonts w:ascii="Minion Pro" w:hAnsi="Minion Pro"/>
          <w:i/>
          <w:lang w:val="en-US"/>
        </w:rPr>
        <w:t>:</w:t>
      </w:r>
      <w:r w:rsidR="00C70544" w:rsidRPr="007E0EC2">
        <w:rPr>
          <w:rFonts w:ascii="Minion Pro" w:hAnsi="Minion Pro"/>
          <w:lang w:val="en-US"/>
        </w:rPr>
        <w:t xml:space="preserve"> </w:t>
      </w:r>
      <w:r w:rsidR="00E43FB2" w:rsidRPr="007E0EC2">
        <w:rPr>
          <w:rFonts w:ascii="Minion Pro" w:hAnsi="Minion Pro"/>
          <w:lang w:val="en-US"/>
        </w:rPr>
        <w:t>H</w:t>
      </w:r>
      <w:r w:rsidR="00721D54" w:rsidRPr="007E0EC2">
        <w:rPr>
          <w:rFonts w:ascii="Minion Pro" w:hAnsi="Minion Pro"/>
          <w:lang w:val="en-US"/>
        </w:rPr>
        <w:t xml:space="preserve">ow did you come </w:t>
      </w:r>
      <w:r w:rsidR="00A2088C" w:rsidRPr="007E0EC2">
        <w:rPr>
          <w:rFonts w:ascii="Minion Pro" w:hAnsi="Minion Pro"/>
          <w:lang w:val="en-US"/>
        </w:rPr>
        <w:t xml:space="preserve">up with </w:t>
      </w:r>
      <w:r w:rsidR="00721D54" w:rsidRPr="007E0EC2">
        <w:rPr>
          <w:rFonts w:ascii="Minion Pro" w:hAnsi="Minion Pro"/>
          <w:lang w:val="en-US"/>
        </w:rPr>
        <w:t xml:space="preserve">the idea of comparing the regulatory role of a </w:t>
      </w:r>
      <w:r w:rsidR="002F181B" w:rsidRPr="007E0EC2">
        <w:rPr>
          <w:rFonts w:ascii="Minion Pro" w:hAnsi="Minion Pro"/>
          <w:lang w:val="en-US"/>
        </w:rPr>
        <w:t xml:space="preserve">watch </w:t>
      </w:r>
      <w:r w:rsidR="00721D54" w:rsidRPr="007E0EC2">
        <w:rPr>
          <w:rFonts w:ascii="Minion Pro" w:hAnsi="Minion Pro"/>
          <w:lang w:val="en-US"/>
        </w:rPr>
        <w:t>differential mechanism with that of a tool that could play a similar role in the world of high finance?</w:t>
      </w:r>
    </w:p>
    <w:p w14:paraId="63C945F7" w14:textId="511EFB39" w:rsidR="00721D54" w:rsidRPr="007E0EC2" w:rsidRDefault="00D843A1" w:rsidP="00721D54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</w:t>
      </w:r>
      <w:r w:rsidR="00744040" w:rsidRPr="007E0EC2">
        <w:rPr>
          <w:rFonts w:ascii="Minion Pro" w:hAnsi="Minion Pro"/>
          <w:i/>
          <w:lang w:val="en-US"/>
        </w:rPr>
        <w:t>:</w:t>
      </w:r>
      <w:r w:rsidR="00744040" w:rsidRPr="007E0EC2">
        <w:rPr>
          <w:rFonts w:ascii="Minion Pro" w:hAnsi="Minion Pro"/>
          <w:lang w:val="en-US"/>
        </w:rPr>
        <w:t xml:space="preserve"> </w:t>
      </w:r>
      <w:r w:rsidR="00721D54" w:rsidRPr="007E0EC2">
        <w:rPr>
          <w:rFonts w:ascii="Minion Pro" w:hAnsi="Minion Pro"/>
          <w:lang w:val="en-US"/>
        </w:rPr>
        <w:t xml:space="preserve">The Differential is the signature of </w:t>
      </w:r>
      <w:proofErr w:type="spellStart"/>
      <w:r w:rsidR="00721D54" w:rsidRPr="007E0EC2">
        <w:rPr>
          <w:rFonts w:ascii="Minion Pro" w:hAnsi="Minion Pro"/>
          <w:lang w:val="en-US"/>
        </w:rPr>
        <w:t>Pecqueur</w:t>
      </w:r>
      <w:proofErr w:type="spellEnd"/>
      <w:r w:rsidR="00721D54" w:rsidRPr="007E0EC2">
        <w:rPr>
          <w:rFonts w:ascii="Minion Pro" w:hAnsi="Minion Pro"/>
          <w:lang w:val="en-US"/>
        </w:rPr>
        <w:t xml:space="preserve"> </w:t>
      </w:r>
      <w:proofErr w:type="spellStart"/>
      <w:r w:rsidR="00721D54" w:rsidRPr="007E0EC2">
        <w:rPr>
          <w:rFonts w:ascii="Minion Pro" w:hAnsi="Minion Pro"/>
          <w:lang w:val="en-US"/>
        </w:rPr>
        <w:t>Co</w:t>
      </w:r>
      <w:r w:rsidR="002F181B" w:rsidRPr="007E0EC2">
        <w:rPr>
          <w:rFonts w:ascii="Minion Pro" w:hAnsi="Minion Pro"/>
          <w:lang w:val="en-US"/>
        </w:rPr>
        <w:t>nceptuals</w:t>
      </w:r>
      <w:proofErr w:type="spellEnd"/>
      <w:r w:rsidR="002F181B" w:rsidRPr="007E0EC2">
        <w:rPr>
          <w:rFonts w:ascii="Minion Pro" w:hAnsi="Minion Pro"/>
          <w:lang w:val="en-US"/>
        </w:rPr>
        <w:t xml:space="preserve"> b</w:t>
      </w:r>
      <w:r w:rsidR="00721D54" w:rsidRPr="007E0EC2">
        <w:rPr>
          <w:rFonts w:ascii="Minion Pro" w:hAnsi="Minion Pro"/>
          <w:lang w:val="en-US"/>
        </w:rPr>
        <w:t xml:space="preserve">rand and it goes way beyond the merely technical connotation of the component. So we were looking for an innovative way of </w:t>
      </w:r>
      <w:r w:rsidR="00830BB4" w:rsidRPr="007E0EC2">
        <w:rPr>
          <w:rFonts w:ascii="Minion Pro" w:hAnsi="Minion Pro"/>
          <w:lang w:val="en-US"/>
        </w:rPr>
        <w:t>communicating this</w:t>
      </w:r>
      <w:r w:rsidR="00721D54" w:rsidRPr="007E0EC2">
        <w:rPr>
          <w:rFonts w:ascii="Minion Pro" w:hAnsi="Minion Pro"/>
          <w:lang w:val="en-US"/>
        </w:rPr>
        <w:t xml:space="preserve"> aspect.</w:t>
      </w:r>
      <w:r w:rsidR="00F808DC" w:rsidRPr="007E0EC2">
        <w:rPr>
          <w:rFonts w:ascii="Minion Pro" w:hAnsi="Minion Pro"/>
          <w:lang w:val="en-US"/>
        </w:rPr>
        <w:t xml:space="preserve"> </w:t>
      </w:r>
      <w:r w:rsidR="00721D54" w:rsidRPr="007E0EC2">
        <w:rPr>
          <w:rFonts w:ascii="Minion Pro" w:hAnsi="Minion Pro"/>
          <w:lang w:val="en-US"/>
        </w:rPr>
        <w:t xml:space="preserve">The </w:t>
      </w:r>
      <w:r w:rsidR="00E43FB2" w:rsidRPr="007E0EC2">
        <w:rPr>
          <w:rFonts w:ascii="Minion Pro" w:hAnsi="Minion Pro"/>
          <w:lang w:val="en-US"/>
        </w:rPr>
        <w:t xml:space="preserve">concept of a </w:t>
      </w:r>
      <w:r w:rsidR="00B7366E" w:rsidRPr="007E0EC2">
        <w:rPr>
          <w:rFonts w:ascii="Minion Pro" w:hAnsi="Minion Pro"/>
          <w:lang w:val="en-US"/>
        </w:rPr>
        <w:t xml:space="preserve">virtual </w:t>
      </w:r>
      <w:r w:rsidR="00721D54" w:rsidRPr="007E0EC2">
        <w:rPr>
          <w:rFonts w:ascii="Minion Pro" w:hAnsi="Minion Pro"/>
          <w:lang w:val="en-US"/>
        </w:rPr>
        <w:t xml:space="preserve">“performance” gave us that opportunity.  </w:t>
      </w:r>
    </w:p>
    <w:p w14:paraId="3B8DF949" w14:textId="2C988E4D" w:rsidR="004950E2" w:rsidRPr="007E0EC2" w:rsidRDefault="00721D54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Q2</w:t>
      </w:r>
      <w:r w:rsidR="004950E2" w:rsidRPr="007E0EC2">
        <w:rPr>
          <w:rFonts w:ascii="Minion Pro" w:hAnsi="Minion Pro"/>
          <w:i/>
          <w:lang w:val="en-US"/>
        </w:rPr>
        <w:t>:</w:t>
      </w:r>
      <w:r w:rsidR="004950E2" w:rsidRPr="007E0EC2">
        <w:rPr>
          <w:rFonts w:ascii="Minion Pro" w:hAnsi="Minion Pro"/>
          <w:lang w:val="en-US"/>
        </w:rPr>
        <w:t xml:space="preserve"> </w:t>
      </w:r>
      <w:r w:rsidR="00B7366E" w:rsidRPr="007E0EC2">
        <w:rPr>
          <w:rFonts w:ascii="Minion Pro" w:hAnsi="Minion Pro"/>
          <w:lang w:val="en-US"/>
        </w:rPr>
        <w:t>W</w:t>
      </w:r>
      <w:r w:rsidRPr="007E0EC2">
        <w:rPr>
          <w:rFonts w:ascii="Minion Pro" w:hAnsi="Minion Pro"/>
          <w:lang w:val="en-US"/>
        </w:rPr>
        <w:t>hat role is envis</w:t>
      </w:r>
      <w:r w:rsidR="00E43FB2" w:rsidRPr="007E0EC2">
        <w:rPr>
          <w:rFonts w:ascii="Minion Pro" w:hAnsi="Minion Pro"/>
          <w:lang w:val="en-US"/>
        </w:rPr>
        <w:t>ioned for the D</w:t>
      </w:r>
      <w:r w:rsidRPr="007E0EC2">
        <w:rPr>
          <w:rFonts w:ascii="Minion Pro" w:hAnsi="Minion Pro"/>
          <w:lang w:val="en-US"/>
        </w:rPr>
        <w:t>ifferential in the context of this "</w:t>
      </w:r>
      <w:r w:rsidR="002F181B" w:rsidRPr="007E0EC2">
        <w:rPr>
          <w:rFonts w:ascii="Minion Pro" w:hAnsi="Minion Pro"/>
          <w:lang w:val="en-US"/>
        </w:rPr>
        <w:t>Regulatory Pendulum</w:t>
      </w:r>
      <w:r w:rsidRPr="007E0EC2">
        <w:rPr>
          <w:rFonts w:ascii="Minion Pro" w:hAnsi="Minion Pro"/>
          <w:lang w:val="en-US"/>
        </w:rPr>
        <w:t>"</w:t>
      </w:r>
      <w:r w:rsidR="005A2B8B" w:rsidRPr="007E0EC2">
        <w:rPr>
          <w:rFonts w:ascii="Minion Pro" w:hAnsi="Minion Pro"/>
          <w:lang w:val="en-US"/>
        </w:rPr>
        <w:t xml:space="preserve"> performance</w:t>
      </w:r>
      <w:r w:rsidRPr="007E0EC2">
        <w:rPr>
          <w:rFonts w:ascii="Minion Pro" w:hAnsi="Minion Pro"/>
          <w:lang w:val="en-US"/>
        </w:rPr>
        <w:t>?</w:t>
      </w:r>
    </w:p>
    <w:p w14:paraId="50A13637" w14:textId="28C1CD73" w:rsidR="00E43FB2" w:rsidRPr="007E0EC2" w:rsidRDefault="00D843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</w:t>
      </w:r>
      <w:r w:rsidR="004950E2" w:rsidRPr="007E0EC2">
        <w:rPr>
          <w:rFonts w:ascii="Minion Pro" w:hAnsi="Minion Pro"/>
          <w:i/>
          <w:lang w:val="en-US"/>
        </w:rPr>
        <w:t>:</w:t>
      </w:r>
      <w:r w:rsidR="004950E2" w:rsidRPr="007E0EC2">
        <w:rPr>
          <w:rFonts w:ascii="Minion Pro" w:hAnsi="Minion Pro"/>
          <w:lang w:val="en-US"/>
        </w:rPr>
        <w:t xml:space="preserve"> </w:t>
      </w:r>
      <w:r w:rsidR="00B7366E" w:rsidRPr="007E0EC2">
        <w:rPr>
          <w:rFonts w:ascii="Minion Pro" w:hAnsi="Minion Pro"/>
          <w:lang w:val="en-US"/>
        </w:rPr>
        <w:t>T</w:t>
      </w:r>
      <w:r w:rsidR="00E43FB2" w:rsidRPr="007E0EC2">
        <w:rPr>
          <w:rFonts w:ascii="Minion Pro" w:hAnsi="Minion Pro"/>
          <w:lang w:val="en-US"/>
        </w:rPr>
        <w:t xml:space="preserve">hrough our very "mainstream" vision of the mechanisms that manage the world of finance, we imagined the </w:t>
      </w:r>
      <w:r w:rsidR="00B7366E" w:rsidRPr="007E0EC2">
        <w:rPr>
          <w:rFonts w:ascii="Minion Pro" w:hAnsi="Minion Pro"/>
          <w:lang w:val="en-US"/>
        </w:rPr>
        <w:t>D</w:t>
      </w:r>
      <w:r w:rsidR="00E43FB2" w:rsidRPr="007E0EC2">
        <w:rPr>
          <w:rFonts w:ascii="Minion Pro" w:hAnsi="Minion Pro"/>
          <w:lang w:val="en-US"/>
        </w:rPr>
        <w:t xml:space="preserve">ifferential as a tool that could help reform the risk management system and regulate </w:t>
      </w:r>
      <w:r w:rsidR="002F181B" w:rsidRPr="007E0EC2">
        <w:rPr>
          <w:rFonts w:ascii="Minion Pro" w:hAnsi="Minion Pro"/>
          <w:lang w:val="en-US"/>
        </w:rPr>
        <w:t>speculative norms</w:t>
      </w:r>
      <w:r w:rsidR="00E43FB2" w:rsidRPr="007E0EC2">
        <w:rPr>
          <w:rFonts w:ascii="Minion Pro" w:hAnsi="Minion Pro"/>
          <w:lang w:val="en-US"/>
        </w:rPr>
        <w:t>.</w:t>
      </w:r>
    </w:p>
    <w:p w14:paraId="53A9CDDF" w14:textId="2DF38F38" w:rsidR="00E43FB2" w:rsidRPr="007E0EC2" w:rsidRDefault="002F181B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Q3</w:t>
      </w:r>
      <w:r w:rsidR="004950E2" w:rsidRPr="007E0EC2">
        <w:rPr>
          <w:rFonts w:ascii="Minion Pro" w:hAnsi="Minion Pro"/>
          <w:i/>
          <w:lang w:val="en-US"/>
        </w:rPr>
        <w:t>:</w:t>
      </w:r>
      <w:r w:rsidR="004950E2" w:rsidRPr="007E0EC2">
        <w:rPr>
          <w:rFonts w:ascii="Minion Pro" w:hAnsi="Minion Pro"/>
          <w:lang w:val="en-US"/>
        </w:rPr>
        <w:t xml:space="preserve"> </w:t>
      </w:r>
      <w:r w:rsidR="00B7366E" w:rsidRPr="007E0EC2">
        <w:rPr>
          <w:rFonts w:ascii="Minion Pro" w:hAnsi="Minion Pro"/>
          <w:lang w:val="en-US"/>
        </w:rPr>
        <w:t>Please</w:t>
      </w:r>
      <w:r w:rsidR="00417EBA" w:rsidRPr="007E0EC2">
        <w:rPr>
          <w:rFonts w:ascii="Minion Pro" w:hAnsi="Minion Pro"/>
          <w:lang w:val="en-US"/>
        </w:rPr>
        <w:t xml:space="preserve"> tell us about</w:t>
      </w:r>
      <w:r w:rsidR="00F808DC" w:rsidRPr="007E0EC2">
        <w:rPr>
          <w:rFonts w:ascii="Minion Pro" w:hAnsi="Minion Pro"/>
          <w:lang w:val="en-US"/>
        </w:rPr>
        <w:t xml:space="preserve"> </w:t>
      </w:r>
      <w:r w:rsidR="00417EBA" w:rsidRPr="007E0EC2">
        <w:rPr>
          <w:rFonts w:ascii="Minion Pro" w:hAnsi="Minion Pro"/>
          <w:lang w:val="en-US"/>
        </w:rPr>
        <w:t>the</w:t>
      </w:r>
      <w:r w:rsidR="00F808DC" w:rsidRPr="007E0EC2">
        <w:rPr>
          <w:rFonts w:ascii="Minion Pro" w:hAnsi="Minion Pro"/>
          <w:lang w:val="en-US"/>
        </w:rPr>
        <w:t xml:space="preserve"> </w:t>
      </w:r>
      <w:r w:rsidR="00E43FB2" w:rsidRPr="007E0EC2">
        <w:rPr>
          <w:rFonts w:ascii="Minion Pro" w:hAnsi="Minion Pro"/>
          <w:lang w:val="en-US"/>
        </w:rPr>
        <w:t>map</w:t>
      </w:r>
      <w:r w:rsidRPr="007E0EC2">
        <w:rPr>
          <w:rFonts w:ascii="Minion Pro" w:hAnsi="Minion Pro"/>
          <w:lang w:val="en-US"/>
        </w:rPr>
        <w:t xml:space="preserve"> of the world</w:t>
      </w:r>
      <w:r w:rsidR="00E43FB2" w:rsidRPr="007E0EC2">
        <w:rPr>
          <w:rFonts w:ascii="Minion Pro" w:hAnsi="Minion Pro"/>
          <w:lang w:val="en-US"/>
        </w:rPr>
        <w:t xml:space="preserve"> that </w:t>
      </w:r>
      <w:r w:rsidRPr="007E0EC2">
        <w:rPr>
          <w:rFonts w:ascii="Minion Pro" w:hAnsi="Minion Pro"/>
          <w:lang w:val="en-US"/>
        </w:rPr>
        <w:t>forms</w:t>
      </w:r>
      <w:r w:rsidR="00417EBA" w:rsidRPr="007E0EC2">
        <w:rPr>
          <w:rFonts w:ascii="Minion Pro" w:hAnsi="Minion Pro"/>
          <w:lang w:val="en-US"/>
        </w:rPr>
        <w:t xml:space="preserve"> the backdrop to</w:t>
      </w:r>
      <w:r w:rsidR="00E43FB2" w:rsidRPr="007E0EC2">
        <w:rPr>
          <w:rFonts w:ascii="Minion Pro" w:hAnsi="Minion Pro"/>
          <w:lang w:val="en-US"/>
        </w:rPr>
        <w:t xml:space="preserve"> yo</w:t>
      </w:r>
      <w:r w:rsidR="00417EBA" w:rsidRPr="007E0EC2">
        <w:rPr>
          <w:rFonts w:ascii="Minion Pro" w:hAnsi="Minion Pro"/>
          <w:lang w:val="en-US"/>
        </w:rPr>
        <w:t xml:space="preserve">ur </w:t>
      </w:r>
      <w:r w:rsidRPr="007E0EC2">
        <w:rPr>
          <w:rFonts w:ascii="Minion Pro" w:hAnsi="Minion Pro"/>
          <w:lang w:val="en-US"/>
        </w:rPr>
        <w:t>“Regulatory Pendulum”</w:t>
      </w:r>
      <w:r w:rsidR="00F808DC" w:rsidRPr="007E0EC2">
        <w:rPr>
          <w:rFonts w:ascii="Minion Pro" w:hAnsi="Minion Pro"/>
          <w:lang w:val="en-US"/>
        </w:rPr>
        <w:t xml:space="preserve"> </w:t>
      </w:r>
      <w:r w:rsidR="00417EBA" w:rsidRPr="007E0EC2">
        <w:rPr>
          <w:rFonts w:ascii="Minion Pro" w:hAnsi="Minion Pro"/>
          <w:lang w:val="en-US"/>
        </w:rPr>
        <w:t xml:space="preserve">mechanism </w:t>
      </w:r>
      <w:r w:rsidR="00E43FB2" w:rsidRPr="007E0EC2">
        <w:rPr>
          <w:rFonts w:ascii="Minion Pro" w:hAnsi="Minion Pro"/>
          <w:lang w:val="en-US"/>
        </w:rPr>
        <w:t>and t</w:t>
      </w:r>
      <w:r w:rsidR="00770A3A" w:rsidRPr="007E0EC2">
        <w:rPr>
          <w:rFonts w:ascii="Minion Pro" w:hAnsi="Minion Pro"/>
          <w:lang w:val="en-US"/>
        </w:rPr>
        <w:t xml:space="preserve">he </w:t>
      </w:r>
      <w:r w:rsidR="00B7366E" w:rsidRPr="007E0EC2">
        <w:rPr>
          <w:rFonts w:ascii="Minion Pro" w:hAnsi="Minion Pro"/>
          <w:lang w:val="en-US"/>
        </w:rPr>
        <w:t xml:space="preserve">choice </w:t>
      </w:r>
      <w:r w:rsidR="00770A3A" w:rsidRPr="007E0EC2">
        <w:rPr>
          <w:rFonts w:ascii="Minion Pro" w:hAnsi="Minion Pro"/>
          <w:lang w:val="en-US"/>
        </w:rPr>
        <w:t xml:space="preserve">of </w:t>
      </w:r>
      <w:r w:rsidR="00B7366E" w:rsidRPr="007E0EC2">
        <w:rPr>
          <w:rFonts w:ascii="Minion Pro" w:hAnsi="Minion Pro"/>
          <w:lang w:val="en-US"/>
        </w:rPr>
        <w:t xml:space="preserve">the </w:t>
      </w:r>
      <w:r w:rsidR="00770A3A" w:rsidRPr="007E0EC2">
        <w:rPr>
          <w:rFonts w:ascii="Minion Pro" w:hAnsi="Minion Pro"/>
          <w:lang w:val="en-US"/>
        </w:rPr>
        <w:t xml:space="preserve">countries </w:t>
      </w:r>
      <w:r w:rsidR="00B7366E" w:rsidRPr="007E0EC2">
        <w:rPr>
          <w:rFonts w:ascii="Minion Pro" w:hAnsi="Minion Pro"/>
          <w:lang w:val="en-US"/>
        </w:rPr>
        <w:t>listed</w:t>
      </w:r>
      <w:r w:rsidR="00770A3A" w:rsidRPr="007E0EC2">
        <w:rPr>
          <w:rFonts w:ascii="Minion Pro" w:hAnsi="Minion Pro"/>
          <w:lang w:val="en-US"/>
        </w:rPr>
        <w:t xml:space="preserve"> o</w:t>
      </w:r>
      <w:r w:rsidR="00E43FB2" w:rsidRPr="007E0EC2">
        <w:rPr>
          <w:rFonts w:ascii="Minion Pro" w:hAnsi="Minion Pro"/>
          <w:lang w:val="en-US"/>
        </w:rPr>
        <w:t xml:space="preserve">n the </w:t>
      </w:r>
      <w:r w:rsidR="005A2B8B" w:rsidRPr="007E0EC2">
        <w:rPr>
          <w:rFonts w:ascii="Minion Pro" w:hAnsi="Minion Pro"/>
          <w:lang w:val="en-US"/>
        </w:rPr>
        <w:t xml:space="preserve">edge </w:t>
      </w:r>
      <w:r w:rsidR="00E43FB2" w:rsidRPr="007E0EC2">
        <w:rPr>
          <w:rFonts w:ascii="Minion Pro" w:hAnsi="Minion Pro"/>
          <w:lang w:val="en-US"/>
        </w:rPr>
        <w:t>of the dial</w:t>
      </w:r>
      <w:r w:rsidR="005A2B8B" w:rsidRPr="007E0EC2">
        <w:rPr>
          <w:rFonts w:ascii="Minion Pro" w:hAnsi="Minion Pro"/>
          <w:lang w:val="en-US"/>
        </w:rPr>
        <w:t>,</w:t>
      </w:r>
      <w:r w:rsidR="00E43FB2" w:rsidRPr="007E0EC2">
        <w:rPr>
          <w:rFonts w:ascii="Minion Pro" w:hAnsi="Minion Pro"/>
          <w:lang w:val="en-US"/>
        </w:rPr>
        <w:t xml:space="preserve"> in the form of a watch crown?</w:t>
      </w:r>
    </w:p>
    <w:p w14:paraId="344BC173" w14:textId="2A6F7C0E" w:rsidR="00417EBA" w:rsidRPr="007E0EC2" w:rsidRDefault="00D843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</w:t>
      </w:r>
      <w:r w:rsidR="002A2BD7" w:rsidRPr="007E0EC2">
        <w:rPr>
          <w:rFonts w:ascii="Minion Pro" w:hAnsi="Minion Pro"/>
          <w:i/>
          <w:lang w:val="en-US"/>
        </w:rPr>
        <w:t>:</w:t>
      </w:r>
      <w:r w:rsidR="002A2BD7" w:rsidRPr="007E0EC2">
        <w:rPr>
          <w:rFonts w:ascii="Minion Pro" w:hAnsi="Minion Pro"/>
          <w:lang w:val="en-US"/>
        </w:rPr>
        <w:t xml:space="preserve"> </w:t>
      </w:r>
      <w:r w:rsidR="00770A3A" w:rsidRPr="007E0EC2">
        <w:rPr>
          <w:rFonts w:ascii="Minion Pro" w:hAnsi="Minion Pro"/>
          <w:lang w:val="en-US"/>
        </w:rPr>
        <w:t xml:space="preserve">The </w:t>
      </w:r>
      <w:r w:rsidR="00417EBA" w:rsidRPr="007E0EC2">
        <w:rPr>
          <w:rFonts w:ascii="Minion Pro" w:hAnsi="Minion Pro"/>
          <w:lang w:val="en-US"/>
        </w:rPr>
        <w:t>map we’ve used is a copy of an old medieval map</w:t>
      </w:r>
      <w:r w:rsidR="00770A3A" w:rsidRPr="007E0EC2">
        <w:rPr>
          <w:rFonts w:ascii="Minion Pro" w:hAnsi="Minion Pro"/>
          <w:lang w:val="en-US"/>
        </w:rPr>
        <w:t xml:space="preserve"> of the world</w:t>
      </w:r>
      <w:r w:rsidR="00417EBA" w:rsidRPr="007E0EC2">
        <w:rPr>
          <w:rFonts w:ascii="Minion Pro" w:hAnsi="Minion Pro"/>
          <w:lang w:val="en-US"/>
        </w:rPr>
        <w:t xml:space="preserve">. The message is clear and refers to the illusion that </w:t>
      </w:r>
      <w:r w:rsidR="005A2B8B" w:rsidRPr="007E0EC2">
        <w:rPr>
          <w:rFonts w:ascii="Minion Pro" w:hAnsi="Minion Pro"/>
          <w:lang w:val="en-US"/>
        </w:rPr>
        <w:t>evolving</w:t>
      </w:r>
      <w:r w:rsidR="00417EBA" w:rsidRPr="007E0EC2">
        <w:rPr>
          <w:rFonts w:ascii="Minion Pro" w:hAnsi="Minion Pro"/>
          <w:lang w:val="en-US"/>
        </w:rPr>
        <w:t xml:space="preserve"> power relations over the centuries could </w:t>
      </w:r>
      <w:r w:rsidR="00B7366E" w:rsidRPr="007E0EC2">
        <w:rPr>
          <w:rFonts w:ascii="Minion Pro" w:hAnsi="Minion Pro"/>
          <w:lang w:val="en-US"/>
        </w:rPr>
        <w:t xml:space="preserve">have </w:t>
      </w:r>
      <w:r w:rsidR="00417EBA" w:rsidRPr="007E0EC2">
        <w:rPr>
          <w:rFonts w:ascii="Minion Pro" w:hAnsi="Minion Pro"/>
          <w:lang w:val="en-US"/>
        </w:rPr>
        <w:t>change</w:t>
      </w:r>
      <w:r w:rsidR="00B7366E" w:rsidRPr="007E0EC2">
        <w:rPr>
          <w:rFonts w:ascii="Minion Pro" w:hAnsi="Minion Pro"/>
          <w:lang w:val="en-US"/>
        </w:rPr>
        <w:t>d</w:t>
      </w:r>
      <w:r w:rsidR="00417EBA" w:rsidRPr="007E0EC2">
        <w:rPr>
          <w:rFonts w:ascii="Minion Pro" w:hAnsi="Minion Pro"/>
          <w:lang w:val="en-US"/>
        </w:rPr>
        <w:t xml:space="preserve"> things. The countries represented are those that form the G8 and the G20. Dynamically, they illustrate what we imagined </w:t>
      </w:r>
      <w:r w:rsidR="00B7366E" w:rsidRPr="007E0EC2">
        <w:rPr>
          <w:rFonts w:ascii="Minion Pro" w:hAnsi="Minion Pro"/>
          <w:lang w:val="en-US"/>
        </w:rPr>
        <w:t xml:space="preserve">as </w:t>
      </w:r>
      <w:r w:rsidR="00417EBA" w:rsidRPr="007E0EC2">
        <w:rPr>
          <w:rFonts w:ascii="Minion Pro" w:hAnsi="Minion Pro"/>
          <w:lang w:val="en-US"/>
        </w:rPr>
        <w:t>the "G" forces affect</w:t>
      </w:r>
      <w:r w:rsidR="00B7366E" w:rsidRPr="007E0EC2">
        <w:rPr>
          <w:rFonts w:ascii="Minion Pro" w:hAnsi="Minion Pro"/>
          <w:lang w:val="en-US"/>
        </w:rPr>
        <w:t>ing</w:t>
      </w:r>
      <w:r w:rsidR="00417EBA" w:rsidRPr="007E0EC2">
        <w:rPr>
          <w:rFonts w:ascii="Minion Pro" w:hAnsi="Minion Pro"/>
          <w:lang w:val="en-US"/>
        </w:rPr>
        <w:t xml:space="preserve"> and dictat</w:t>
      </w:r>
      <w:r w:rsidR="00B7366E" w:rsidRPr="007E0EC2">
        <w:rPr>
          <w:rFonts w:ascii="Minion Pro" w:hAnsi="Minion Pro"/>
          <w:lang w:val="en-US"/>
        </w:rPr>
        <w:t>ing</w:t>
      </w:r>
      <w:r w:rsidR="00417EBA" w:rsidRPr="007E0EC2">
        <w:rPr>
          <w:rFonts w:ascii="Minion Pro" w:hAnsi="Minion Pro"/>
          <w:lang w:val="en-US"/>
        </w:rPr>
        <w:t xml:space="preserve"> the speed at which the world turns.</w:t>
      </w:r>
    </w:p>
    <w:p w14:paraId="59491FA9" w14:textId="11F6F663" w:rsidR="00875285" w:rsidRPr="007E0EC2" w:rsidRDefault="00875285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Q4</w:t>
      </w:r>
      <w:r w:rsidR="002A2BD7" w:rsidRPr="007E0EC2">
        <w:rPr>
          <w:rFonts w:ascii="Minion Pro" w:hAnsi="Minion Pro"/>
          <w:i/>
          <w:lang w:val="en-US"/>
        </w:rPr>
        <w:t>:</w:t>
      </w:r>
      <w:r w:rsidR="002A2BD7" w:rsidRPr="007E0EC2">
        <w:rPr>
          <w:rFonts w:ascii="Minion Pro" w:hAnsi="Minion Pro"/>
          <w:lang w:val="en-US"/>
        </w:rPr>
        <w:t xml:space="preserve"> </w:t>
      </w:r>
      <w:r w:rsidR="00B7366E" w:rsidRPr="007E0EC2">
        <w:rPr>
          <w:rFonts w:ascii="Minion Pro" w:hAnsi="Minion Pro"/>
          <w:lang w:val="en-US"/>
        </w:rPr>
        <w:t>I</w:t>
      </w:r>
      <w:r w:rsidR="00417EBA" w:rsidRPr="007E0EC2">
        <w:rPr>
          <w:rFonts w:ascii="Minion Pro" w:hAnsi="Minion Pro"/>
          <w:lang w:val="en-US"/>
        </w:rPr>
        <w:t xml:space="preserve"> also </w:t>
      </w:r>
      <w:r w:rsidR="00B7366E" w:rsidRPr="007E0EC2">
        <w:rPr>
          <w:rFonts w:ascii="Minion Pro" w:hAnsi="Minion Pro"/>
          <w:lang w:val="en-US"/>
        </w:rPr>
        <w:t>noticed</w:t>
      </w:r>
      <w:r w:rsidR="00417EBA" w:rsidRPr="007E0EC2">
        <w:rPr>
          <w:rFonts w:ascii="Minion Pro" w:hAnsi="Minion Pro"/>
          <w:lang w:val="en-US"/>
        </w:rPr>
        <w:t xml:space="preserve"> that the </w:t>
      </w:r>
      <w:r w:rsidR="00B7366E" w:rsidRPr="007E0EC2">
        <w:rPr>
          <w:rFonts w:ascii="Minion Pro" w:hAnsi="Minion Pro"/>
          <w:lang w:val="en-US"/>
        </w:rPr>
        <w:t xml:space="preserve">“pendulum” </w:t>
      </w:r>
      <w:r w:rsidR="006E31AB" w:rsidRPr="007E0EC2">
        <w:rPr>
          <w:rFonts w:ascii="Minion Pro" w:hAnsi="Minion Pro"/>
          <w:lang w:val="en-US"/>
        </w:rPr>
        <w:t>winder</w:t>
      </w:r>
      <w:r w:rsidR="00F808DC" w:rsidRPr="007E0EC2">
        <w:rPr>
          <w:rFonts w:ascii="Minion Pro" w:hAnsi="Minion Pro"/>
          <w:lang w:val="en-US"/>
        </w:rPr>
        <w:t xml:space="preserve"> </w:t>
      </w:r>
      <w:r w:rsidR="005A2B8B" w:rsidRPr="007E0EC2">
        <w:rPr>
          <w:rFonts w:ascii="Minion Pro" w:hAnsi="Minion Pro"/>
          <w:lang w:val="en-US"/>
        </w:rPr>
        <w:t xml:space="preserve">is in the shape of a head, with </w:t>
      </w:r>
      <w:r w:rsidR="002B0424" w:rsidRPr="007E0EC2">
        <w:rPr>
          <w:rFonts w:ascii="Minion Pro" w:hAnsi="Minion Pro"/>
          <w:lang w:val="en-US"/>
        </w:rPr>
        <w:t>a</w:t>
      </w:r>
      <w:r w:rsidR="00B97EC9" w:rsidRPr="007E0EC2">
        <w:rPr>
          <w:rFonts w:ascii="Minion Pro" w:hAnsi="Minion Pro"/>
          <w:lang w:val="en-US"/>
        </w:rPr>
        <w:t xml:space="preserve"> transparent</w:t>
      </w:r>
      <w:r w:rsidR="002B0424" w:rsidRPr="007E0EC2">
        <w:rPr>
          <w:rFonts w:ascii="Minion Pro" w:hAnsi="Minion Pro"/>
          <w:lang w:val="en-US"/>
        </w:rPr>
        <w:t xml:space="preserve"> brain area</w:t>
      </w:r>
      <w:r w:rsidR="005A2B8B" w:rsidRPr="007E0EC2">
        <w:rPr>
          <w:rFonts w:ascii="Minion Pro" w:hAnsi="Minion Pro"/>
          <w:lang w:val="en-US"/>
        </w:rPr>
        <w:t>.</w:t>
      </w:r>
      <w:r w:rsidR="00FB1167" w:rsidRPr="007E0EC2">
        <w:rPr>
          <w:rFonts w:ascii="Minion Pro" w:hAnsi="Minion Pro"/>
          <w:lang w:val="en-US"/>
        </w:rPr>
        <w:t xml:space="preserve"> </w:t>
      </w:r>
      <w:r w:rsidR="005A2B8B" w:rsidRPr="007E0EC2">
        <w:rPr>
          <w:rFonts w:ascii="Minion Pro" w:hAnsi="Minion Pro"/>
          <w:lang w:val="en-US"/>
        </w:rPr>
        <w:t>W</w:t>
      </w:r>
      <w:r w:rsidR="00417EBA" w:rsidRPr="007E0EC2">
        <w:rPr>
          <w:rFonts w:ascii="Minion Pro" w:hAnsi="Minion Pro"/>
          <w:lang w:val="en-US"/>
        </w:rPr>
        <w:t>hat</w:t>
      </w:r>
      <w:r w:rsidR="00F808DC" w:rsidRPr="007E0EC2">
        <w:rPr>
          <w:rFonts w:ascii="Minion Pro" w:hAnsi="Minion Pro"/>
          <w:lang w:val="en-US"/>
        </w:rPr>
        <w:t xml:space="preserve"> </w:t>
      </w:r>
      <w:r w:rsidR="00FB1167" w:rsidRPr="007E0EC2">
        <w:rPr>
          <w:rFonts w:ascii="Minion Pro" w:hAnsi="Minion Pro"/>
          <w:lang w:val="en-US"/>
        </w:rPr>
        <w:t>does this symboliz</w:t>
      </w:r>
      <w:r w:rsidR="005A2B8B" w:rsidRPr="007E0EC2">
        <w:rPr>
          <w:rFonts w:ascii="Minion Pro" w:hAnsi="Minion Pro"/>
          <w:lang w:val="en-US"/>
        </w:rPr>
        <w:t>e</w:t>
      </w:r>
      <w:r w:rsidR="00417EBA" w:rsidRPr="007E0EC2">
        <w:rPr>
          <w:rFonts w:ascii="Minion Pro" w:hAnsi="Minion Pro"/>
          <w:lang w:val="en-US"/>
        </w:rPr>
        <w:t>?</w:t>
      </w:r>
    </w:p>
    <w:p w14:paraId="655069CA" w14:textId="036F866D" w:rsidR="006E31AB" w:rsidRPr="007E0EC2" w:rsidRDefault="00D843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</w:t>
      </w:r>
      <w:r w:rsidR="00875285" w:rsidRPr="007E0EC2">
        <w:rPr>
          <w:rFonts w:ascii="Minion Pro" w:hAnsi="Minion Pro"/>
          <w:i/>
          <w:lang w:val="en-US"/>
        </w:rPr>
        <w:t>:</w:t>
      </w:r>
      <w:r w:rsidR="00875285" w:rsidRPr="007E0EC2">
        <w:rPr>
          <w:rFonts w:ascii="Minion Pro" w:hAnsi="Minion Pro"/>
          <w:lang w:val="en-US"/>
        </w:rPr>
        <w:t xml:space="preserve"> </w:t>
      </w:r>
      <w:r w:rsidR="00B97EC9" w:rsidRPr="007E0EC2">
        <w:rPr>
          <w:rFonts w:ascii="Minion Pro" w:hAnsi="Minion Pro"/>
          <w:lang w:val="en-US"/>
        </w:rPr>
        <w:t>A</w:t>
      </w:r>
      <w:r w:rsidR="006E31AB" w:rsidRPr="007E0EC2">
        <w:rPr>
          <w:rFonts w:ascii="Minion Pro" w:hAnsi="Minion Pro"/>
          <w:lang w:val="en-US"/>
        </w:rPr>
        <w:t xml:space="preserve">s opposed to artificial intelligence systems, </w:t>
      </w:r>
      <w:r w:rsidR="00B97EC9" w:rsidRPr="007E0EC2">
        <w:rPr>
          <w:rFonts w:ascii="Minion Pro" w:hAnsi="Minion Pro"/>
          <w:lang w:val="en-US"/>
        </w:rPr>
        <w:t xml:space="preserve">it shows that </w:t>
      </w:r>
      <w:r w:rsidR="006E31AB" w:rsidRPr="007E0EC2">
        <w:rPr>
          <w:rFonts w:ascii="Minion Pro" w:hAnsi="Minion Pro"/>
          <w:lang w:val="en-US"/>
        </w:rPr>
        <w:t xml:space="preserve">the human brain </w:t>
      </w:r>
      <w:r w:rsidR="00FB1167" w:rsidRPr="007E0EC2">
        <w:rPr>
          <w:rFonts w:ascii="Minion Pro" w:hAnsi="Minion Pro"/>
          <w:lang w:val="en-US"/>
        </w:rPr>
        <w:t>program</w:t>
      </w:r>
      <w:r w:rsidR="006E31AB" w:rsidRPr="007E0EC2">
        <w:rPr>
          <w:rFonts w:ascii="Minion Pro" w:hAnsi="Minion Pro"/>
          <w:lang w:val="en-US"/>
        </w:rPr>
        <w:t xml:space="preserve">s and regulates this mechanism. Under the "CC" </w:t>
      </w:r>
      <w:r w:rsidR="00B97EC9" w:rsidRPr="007E0EC2">
        <w:rPr>
          <w:rFonts w:ascii="Minion Pro" w:hAnsi="Minion Pro"/>
          <w:lang w:val="en-US"/>
        </w:rPr>
        <w:t xml:space="preserve">dual-letter </w:t>
      </w:r>
      <w:proofErr w:type="gramStart"/>
      <w:r w:rsidR="00B97EC9" w:rsidRPr="007E0EC2">
        <w:rPr>
          <w:rFonts w:ascii="Minion Pro" w:hAnsi="Minion Pro"/>
          <w:lang w:val="en-US"/>
        </w:rPr>
        <w:t xml:space="preserve">symbol </w:t>
      </w:r>
      <w:r w:rsidR="002B0424" w:rsidRPr="007E0EC2">
        <w:rPr>
          <w:rFonts w:ascii="Minion Pro" w:hAnsi="Minion Pro"/>
          <w:lang w:val="en-US"/>
        </w:rPr>
        <w:t>which</w:t>
      </w:r>
      <w:proofErr w:type="gramEnd"/>
      <w:r w:rsidR="002B0424" w:rsidRPr="007E0EC2">
        <w:rPr>
          <w:rFonts w:ascii="Minion Pro" w:hAnsi="Minion Pro"/>
          <w:lang w:val="en-US"/>
        </w:rPr>
        <w:t xml:space="preserve"> stands for</w:t>
      </w:r>
      <w:r w:rsidR="006E31AB" w:rsidRPr="007E0EC2">
        <w:rPr>
          <w:rFonts w:ascii="Minion Pro" w:hAnsi="Minion Pro"/>
          <w:lang w:val="en-US"/>
        </w:rPr>
        <w:t xml:space="preserve"> "Collective Consciousness", in analogy to “cubic centimet</w:t>
      </w:r>
      <w:r w:rsidR="00B97EC9" w:rsidRPr="007E0EC2">
        <w:rPr>
          <w:rFonts w:ascii="Minion Pro" w:hAnsi="Minion Pro"/>
          <w:lang w:val="en-US"/>
        </w:rPr>
        <w:t>ers</w:t>
      </w:r>
      <w:r w:rsidR="006E31AB" w:rsidRPr="007E0EC2">
        <w:rPr>
          <w:rFonts w:ascii="Minion Pro" w:hAnsi="Minion Pro"/>
          <w:lang w:val="en-US"/>
        </w:rPr>
        <w:t xml:space="preserve">”, we also integrated </w:t>
      </w:r>
      <w:r w:rsidR="006924AC" w:rsidRPr="007E0EC2">
        <w:rPr>
          <w:rFonts w:ascii="Minion Pro" w:hAnsi="Minion Pro"/>
          <w:lang w:val="en-US"/>
        </w:rPr>
        <w:t xml:space="preserve">into the cerebral cortex the “power reserve” function sometimes found in </w:t>
      </w:r>
      <w:r w:rsidR="006E31AB" w:rsidRPr="007E0EC2">
        <w:rPr>
          <w:rFonts w:ascii="Minion Pro" w:hAnsi="Minion Pro"/>
          <w:lang w:val="en-US"/>
        </w:rPr>
        <w:t>watch movements. In both cases, it</w:t>
      </w:r>
      <w:r w:rsidR="00B97EC9" w:rsidRPr="007E0EC2">
        <w:rPr>
          <w:rFonts w:ascii="Minion Pro" w:hAnsi="Minion Pro"/>
          <w:lang w:val="en-US"/>
        </w:rPr>
        <w:t xml:space="preserve">’s all about measuring and </w:t>
      </w:r>
      <w:r w:rsidR="006E31AB" w:rsidRPr="007E0EC2">
        <w:rPr>
          <w:rFonts w:ascii="Minion Pro" w:hAnsi="Minion Pro"/>
          <w:lang w:val="en-US"/>
        </w:rPr>
        <w:t>calibrating the power of a motor.</w:t>
      </w:r>
    </w:p>
    <w:p w14:paraId="58F74A97" w14:textId="6884A71D" w:rsidR="00DE1D32" w:rsidRPr="007E0EC2" w:rsidRDefault="006924AC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Q5</w:t>
      </w:r>
      <w:r w:rsidR="00EE3AAE" w:rsidRPr="007E0EC2">
        <w:rPr>
          <w:rFonts w:ascii="Minion Pro" w:hAnsi="Minion Pro"/>
          <w:i/>
          <w:lang w:val="en-US"/>
        </w:rPr>
        <w:t>:</w:t>
      </w:r>
      <w:r w:rsidR="00EE3AAE" w:rsidRPr="007E0EC2">
        <w:rPr>
          <w:rFonts w:ascii="Minion Pro" w:hAnsi="Minion Pro"/>
          <w:lang w:val="en-US"/>
        </w:rPr>
        <w:t xml:space="preserve"> </w:t>
      </w:r>
      <w:r w:rsidR="002B0424" w:rsidRPr="007E0EC2">
        <w:rPr>
          <w:rFonts w:ascii="Minion Pro" w:hAnsi="Minion Pro"/>
          <w:lang w:val="en-US"/>
        </w:rPr>
        <w:t>With regards to</w:t>
      </w:r>
      <w:r w:rsidR="00B97EC9" w:rsidRPr="007E0EC2">
        <w:rPr>
          <w:rFonts w:ascii="Minion Pro" w:hAnsi="Minion Pro"/>
          <w:lang w:val="en-US"/>
        </w:rPr>
        <w:t xml:space="preserve"> </w:t>
      </w:r>
      <w:r w:rsidRPr="007E0EC2">
        <w:rPr>
          <w:rFonts w:ascii="Minion Pro" w:hAnsi="Minion Pro"/>
          <w:lang w:val="en-US"/>
        </w:rPr>
        <w:t>the limit</w:t>
      </w:r>
      <w:r w:rsidR="002B0424" w:rsidRPr="007E0EC2">
        <w:rPr>
          <w:rFonts w:ascii="Minion Pro" w:hAnsi="Minion Pro"/>
          <w:lang w:val="en-US"/>
        </w:rPr>
        <w:t>ation</w:t>
      </w:r>
      <w:r w:rsidRPr="007E0EC2">
        <w:rPr>
          <w:rFonts w:ascii="Minion Pro" w:hAnsi="Minion Pro"/>
          <w:lang w:val="en-US"/>
        </w:rPr>
        <w:t xml:space="preserve">s of artificial intelligence, how would you explain this reference to "high frequency trading" and the </w:t>
      </w:r>
      <w:r w:rsidR="00770A3A" w:rsidRPr="007E0EC2">
        <w:rPr>
          <w:rFonts w:ascii="Minion Pro" w:hAnsi="Minion Pro"/>
          <w:lang w:val="en-US"/>
        </w:rPr>
        <w:t>visual</w:t>
      </w:r>
      <w:r w:rsidRPr="007E0EC2">
        <w:rPr>
          <w:rFonts w:ascii="Minion Pro" w:hAnsi="Minion Pro"/>
          <w:lang w:val="en-US"/>
        </w:rPr>
        <w:t xml:space="preserve"> association with a gearbox?</w:t>
      </w:r>
    </w:p>
    <w:p w14:paraId="21F56563" w14:textId="16C83715" w:rsidR="00DE1D32" w:rsidRPr="007E0EC2" w:rsidRDefault="00D843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lastRenderedPageBreak/>
        <w:t>A</w:t>
      </w:r>
      <w:r w:rsidR="00EE3AAE" w:rsidRPr="007E0EC2">
        <w:rPr>
          <w:rFonts w:ascii="Minion Pro" w:hAnsi="Minion Pro"/>
          <w:i/>
          <w:lang w:val="en-US"/>
        </w:rPr>
        <w:t>:</w:t>
      </w:r>
      <w:r w:rsidR="00EE3AAE" w:rsidRPr="007E0EC2">
        <w:rPr>
          <w:rFonts w:ascii="Minion Pro" w:hAnsi="Minion Pro"/>
          <w:lang w:val="en-US"/>
        </w:rPr>
        <w:t xml:space="preserve"> </w:t>
      </w:r>
      <w:r w:rsidR="00DE1D32" w:rsidRPr="007E0EC2">
        <w:rPr>
          <w:rFonts w:ascii="Minion Pro" w:hAnsi="Minion Pro"/>
          <w:lang w:val="en-US"/>
        </w:rPr>
        <w:t xml:space="preserve">To illustrate "high frequency trading" in our virtual mechanism, we played with contradictions and referred to the virtues of </w:t>
      </w:r>
      <w:r w:rsidR="00F92E6E" w:rsidRPr="007E0EC2">
        <w:rPr>
          <w:rFonts w:ascii="Minion Pro" w:hAnsi="Minion Pro"/>
          <w:lang w:val="en-US"/>
        </w:rPr>
        <w:t>the</w:t>
      </w:r>
      <w:r w:rsidR="00DE1D32" w:rsidRPr="007E0EC2">
        <w:rPr>
          <w:rFonts w:ascii="Minion Pro" w:hAnsi="Minion Pro"/>
          <w:lang w:val="en-US"/>
        </w:rPr>
        <w:t xml:space="preserve"> old gearboxes. These were fitted with a clutch that the driver activated to change gears. Nowadays, with the new sequential gearboxe</w:t>
      </w:r>
      <w:r w:rsidR="00770A3A" w:rsidRPr="007E0EC2">
        <w:rPr>
          <w:rFonts w:ascii="Minion Pro" w:hAnsi="Minion Pro"/>
          <w:lang w:val="en-US"/>
        </w:rPr>
        <w:t>s, almost all functions are</w:t>
      </w:r>
      <w:r w:rsidR="00DE1D32" w:rsidRPr="007E0EC2">
        <w:rPr>
          <w:rFonts w:ascii="Minion Pro" w:hAnsi="Minion Pro"/>
          <w:lang w:val="en-US"/>
        </w:rPr>
        <w:t xml:space="preserve"> handled electronically. </w:t>
      </w:r>
      <w:r w:rsidR="00B97EC9" w:rsidRPr="007E0EC2">
        <w:rPr>
          <w:rFonts w:ascii="Minion Pro" w:hAnsi="Minion Pro"/>
          <w:lang w:val="en-US"/>
        </w:rPr>
        <w:t>The message conveyed is about the importance of</w:t>
      </w:r>
      <w:r w:rsidR="002B0424" w:rsidRPr="007E0EC2">
        <w:rPr>
          <w:rFonts w:ascii="Minion Pro" w:hAnsi="Minion Pro"/>
          <w:lang w:val="en-US"/>
        </w:rPr>
        <w:t xml:space="preserve"> h</w:t>
      </w:r>
      <w:r w:rsidR="00DE1D32" w:rsidRPr="007E0EC2">
        <w:rPr>
          <w:rFonts w:ascii="Minion Pro" w:hAnsi="Minion Pro"/>
          <w:lang w:val="en-US"/>
        </w:rPr>
        <w:t xml:space="preserve">uman intervention </w:t>
      </w:r>
      <w:r w:rsidR="00B97EC9" w:rsidRPr="007E0EC2">
        <w:rPr>
          <w:rFonts w:ascii="Minion Pro" w:hAnsi="Minion Pro"/>
          <w:lang w:val="en-US"/>
        </w:rPr>
        <w:t xml:space="preserve">that always </w:t>
      </w:r>
      <w:r w:rsidR="00DE1D32" w:rsidRPr="007E0EC2">
        <w:rPr>
          <w:rFonts w:ascii="Minion Pro" w:hAnsi="Minion Pro"/>
          <w:lang w:val="en-US"/>
        </w:rPr>
        <w:t>allows better control while limitin</w:t>
      </w:r>
      <w:r w:rsidR="00F92E6E" w:rsidRPr="007E0EC2">
        <w:rPr>
          <w:rFonts w:ascii="Minion Pro" w:hAnsi="Minion Pro"/>
          <w:lang w:val="en-US"/>
        </w:rPr>
        <w:t xml:space="preserve">g any </w:t>
      </w:r>
      <w:r w:rsidR="00DE1D32" w:rsidRPr="007E0EC2">
        <w:rPr>
          <w:rFonts w:ascii="Minion Pro" w:hAnsi="Minion Pro"/>
          <w:lang w:val="en-US"/>
        </w:rPr>
        <w:t xml:space="preserve">risk of </w:t>
      </w:r>
      <w:r w:rsidR="00F92E6E" w:rsidRPr="007E0EC2">
        <w:rPr>
          <w:rFonts w:ascii="Minion Pro" w:hAnsi="Minion Pro"/>
          <w:lang w:val="en-US"/>
        </w:rPr>
        <w:t>slipping out of sync</w:t>
      </w:r>
      <w:r w:rsidR="00DE1D32" w:rsidRPr="007E0EC2">
        <w:rPr>
          <w:rFonts w:ascii="Minion Pro" w:hAnsi="Minion Pro"/>
          <w:lang w:val="en-US"/>
        </w:rPr>
        <w:t xml:space="preserve"> when external factors cause the electronics to lose control.</w:t>
      </w:r>
    </w:p>
    <w:p w14:paraId="5E3F5B55" w14:textId="19F5EBC9" w:rsidR="00DE1D32" w:rsidRPr="007E0EC2" w:rsidRDefault="00DE1D32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Q6</w:t>
      </w:r>
      <w:r w:rsidR="001A06F3" w:rsidRPr="007E0EC2">
        <w:rPr>
          <w:rFonts w:ascii="Minion Pro" w:hAnsi="Minion Pro"/>
          <w:i/>
          <w:lang w:val="en-US"/>
        </w:rPr>
        <w:t>:</w:t>
      </w:r>
      <w:r w:rsidR="001A06F3" w:rsidRPr="007E0EC2">
        <w:rPr>
          <w:rFonts w:ascii="Minion Pro" w:hAnsi="Minion Pro"/>
          <w:lang w:val="en-US"/>
        </w:rPr>
        <w:t xml:space="preserve"> </w:t>
      </w:r>
      <w:r w:rsidRPr="007E0EC2">
        <w:rPr>
          <w:rFonts w:ascii="Minion Pro" w:hAnsi="Minion Pro"/>
          <w:lang w:val="en-US"/>
        </w:rPr>
        <w:t xml:space="preserve">OK, but why did you give so much </w:t>
      </w:r>
      <w:r w:rsidR="002B0424" w:rsidRPr="007E0EC2">
        <w:rPr>
          <w:rFonts w:ascii="Minion Pro" w:hAnsi="Minion Pro"/>
          <w:lang w:val="en-US"/>
        </w:rPr>
        <w:t xml:space="preserve">visual </w:t>
      </w:r>
      <w:r w:rsidRPr="007E0EC2">
        <w:rPr>
          <w:rFonts w:ascii="Minion Pro" w:hAnsi="Minion Pro"/>
          <w:lang w:val="en-US"/>
        </w:rPr>
        <w:t>importance to the symbol "R" in the "Reverse" mode of this old gear</w:t>
      </w:r>
      <w:r w:rsidR="00A2088C" w:rsidRPr="007E0EC2">
        <w:rPr>
          <w:rFonts w:ascii="Minion Pro" w:hAnsi="Minion Pro"/>
          <w:lang w:val="en-US"/>
        </w:rPr>
        <w:t xml:space="preserve"> box</w:t>
      </w:r>
      <w:r w:rsidRPr="007E0EC2">
        <w:rPr>
          <w:rFonts w:ascii="Minion Pro" w:hAnsi="Minion Pro"/>
          <w:lang w:val="en-US"/>
        </w:rPr>
        <w:t>?</w:t>
      </w:r>
    </w:p>
    <w:p w14:paraId="3F9FB9F3" w14:textId="1B7FBA86" w:rsidR="00B94F31" w:rsidRPr="007E0EC2" w:rsidRDefault="00D843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</w:t>
      </w:r>
      <w:r w:rsidR="002A2BD7" w:rsidRPr="007E0EC2">
        <w:rPr>
          <w:rFonts w:ascii="Minion Pro" w:hAnsi="Minion Pro"/>
          <w:i/>
          <w:lang w:val="en-US"/>
        </w:rPr>
        <w:t>:</w:t>
      </w:r>
      <w:r w:rsidR="002A2BD7" w:rsidRPr="007E0EC2">
        <w:rPr>
          <w:rFonts w:ascii="Minion Pro" w:hAnsi="Minion Pro"/>
          <w:lang w:val="en-US"/>
        </w:rPr>
        <w:t xml:space="preserve"> </w:t>
      </w:r>
      <w:r w:rsidR="00B94F31" w:rsidRPr="007E0EC2">
        <w:rPr>
          <w:rFonts w:ascii="Minion Pro" w:hAnsi="Minion Pro"/>
          <w:lang w:val="en-US"/>
        </w:rPr>
        <w:t xml:space="preserve">Because we </w:t>
      </w:r>
      <w:r w:rsidR="006B1293" w:rsidRPr="007E0EC2">
        <w:rPr>
          <w:rFonts w:ascii="Minion Pro" w:hAnsi="Minion Pro"/>
          <w:lang w:val="en-US"/>
        </w:rPr>
        <w:t>imagined the mechanism of our Regulatory</w:t>
      </w:r>
      <w:r w:rsidR="00B94F31" w:rsidRPr="007E0EC2">
        <w:rPr>
          <w:rFonts w:ascii="Minion Pro" w:hAnsi="Minion Pro"/>
          <w:lang w:val="en-US"/>
        </w:rPr>
        <w:t xml:space="preserve"> Pendulum functioning </w:t>
      </w:r>
      <w:proofErr w:type="gramStart"/>
      <w:r w:rsidR="00770A3A" w:rsidRPr="007E0EC2">
        <w:rPr>
          <w:rFonts w:ascii="Minion Pro" w:hAnsi="Minion Pro"/>
          <w:lang w:val="en-US"/>
        </w:rPr>
        <w:t>like</w:t>
      </w:r>
      <w:proofErr w:type="gramEnd"/>
      <w:r w:rsidR="00B94F31" w:rsidRPr="007E0EC2">
        <w:rPr>
          <w:rFonts w:ascii="Minion Pro" w:hAnsi="Minion Pro"/>
          <w:lang w:val="en-US"/>
        </w:rPr>
        <w:t xml:space="preserve"> a</w:t>
      </w:r>
      <w:r w:rsidR="00FB1167" w:rsidRPr="007E0EC2">
        <w:rPr>
          <w:rFonts w:ascii="Minion Pro" w:hAnsi="Minion Pro"/>
          <w:lang w:val="en-US"/>
        </w:rPr>
        <w:t xml:space="preserve"> human brain. After being analyz</w:t>
      </w:r>
      <w:r w:rsidR="00B94F31" w:rsidRPr="007E0EC2">
        <w:rPr>
          <w:rFonts w:ascii="Minion Pro" w:hAnsi="Minion Pro"/>
          <w:lang w:val="en-US"/>
        </w:rPr>
        <w:t xml:space="preserve">ed, the </w:t>
      </w:r>
      <w:r w:rsidR="006B1293" w:rsidRPr="007E0EC2">
        <w:rPr>
          <w:rFonts w:ascii="Minion Pro" w:hAnsi="Minion Pro"/>
          <w:lang w:val="en-US"/>
        </w:rPr>
        <w:t xml:space="preserve">decoded </w:t>
      </w:r>
      <w:r w:rsidR="00770A3A" w:rsidRPr="007E0EC2">
        <w:rPr>
          <w:rFonts w:ascii="Minion Pro" w:hAnsi="Minion Pro"/>
          <w:lang w:val="en-US"/>
        </w:rPr>
        <w:t>command</w:t>
      </w:r>
      <w:r w:rsidR="00B94F31" w:rsidRPr="007E0EC2">
        <w:rPr>
          <w:rFonts w:ascii="Minion Pro" w:hAnsi="Minion Pro"/>
          <w:lang w:val="en-US"/>
        </w:rPr>
        <w:t xml:space="preserve"> is </w:t>
      </w:r>
      <w:r w:rsidR="006B1293" w:rsidRPr="007E0EC2">
        <w:rPr>
          <w:rFonts w:ascii="Minion Pro" w:hAnsi="Minion Pro"/>
          <w:lang w:val="en-US"/>
        </w:rPr>
        <w:t>sent</w:t>
      </w:r>
      <w:r w:rsidR="00B94F31" w:rsidRPr="007E0EC2">
        <w:rPr>
          <w:rFonts w:ascii="Minion Pro" w:hAnsi="Minion Pro"/>
          <w:lang w:val="en-US"/>
        </w:rPr>
        <w:t xml:space="preserve"> to </w:t>
      </w:r>
      <w:r w:rsidR="006B1293" w:rsidRPr="007E0EC2">
        <w:rPr>
          <w:rFonts w:ascii="Minion Pro" w:hAnsi="Minion Pro"/>
          <w:lang w:val="en-US"/>
        </w:rPr>
        <w:t xml:space="preserve">the motor regions – limbs if you prefer – </w:t>
      </w:r>
      <w:r w:rsidR="00B94F31" w:rsidRPr="007E0EC2">
        <w:rPr>
          <w:rFonts w:ascii="Minion Pro" w:hAnsi="Minion Pro"/>
          <w:lang w:val="en-US"/>
        </w:rPr>
        <w:t>to activate the movement and</w:t>
      </w:r>
      <w:r w:rsidR="006B1293" w:rsidRPr="007E0EC2">
        <w:rPr>
          <w:rFonts w:ascii="Minion Pro" w:hAnsi="Minion Pro"/>
          <w:lang w:val="en-US"/>
        </w:rPr>
        <w:t xml:space="preserve"> enable the</w:t>
      </w:r>
      <w:r w:rsidR="00B94F31" w:rsidRPr="007E0EC2">
        <w:rPr>
          <w:rFonts w:ascii="Minion Pro" w:hAnsi="Minion Pro"/>
          <w:lang w:val="en-US"/>
        </w:rPr>
        <w:t xml:space="preserve"> hands </w:t>
      </w:r>
      <w:r w:rsidR="00F92E6E" w:rsidRPr="007E0EC2">
        <w:rPr>
          <w:rFonts w:ascii="Minion Pro" w:hAnsi="Minion Pro"/>
          <w:lang w:val="en-US"/>
        </w:rPr>
        <w:t xml:space="preserve">of the dial </w:t>
      </w:r>
      <w:r w:rsidR="00B94F31" w:rsidRPr="007E0EC2">
        <w:rPr>
          <w:rFonts w:ascii="Minion Pro" w:hAnsi="Minion Pro"/>
          <w:lang w:val="en-US"/>
        </w:rPr>
        <w:t>t</w:t>
      </w:r>
      <w:r w:rsidR="00770A3A" w:rsidRPr="007E0EC2">
        <w:rPr>
          <w:rFonts w:ascii="Minion Pro" w:hAnsi="Minion Pro"/>
          <w:lang w:val="en-US"/>
        </w:rPr>
        <w:t>o</w:t>
      </w:r>
      <w:r w:rsidR="00B94F31" w:rsidRPr="007E0EC2">
        <w:rPr>
          <w:rFonts w:ascii="Minion Pro" w:hAnsi="Minion Pro"/>
          <w:lang w:val="en-US"/>
        </w:rPr>
        <w:t xml:space="preserve"> turn in the right direction. The</w:t>
      </w:r>
      <w:r w:rsidR="006B1293" w:rsidRPr="007E0EC2">
        <w:rPr>
          <w:rFonts w:ascii="Minion Pro" w:hAnsi="Minion Pro"/>
          <w:lang w:val="en-US"/>
        </w:rPr>
        <w:t xml:space="preserve"> "reverse" mode illustrates the</w:t>
      </w:r>
      <w:r w:rsidR="00B94F31" w:rsidRPr="007E0EC2">
        <w:rPr>
          <w:rFonts w:ascii="Minion Pro" w:hAnsi="Minion Pro"/>
          <w:lang w:val="en-US"/>
        </w:rPr>
        <w:t xml:space="preserve"> </w:t>
      </w:r>
      <w:r w:rsidR="00B97EC9" w:rsidRPr="007E0EC2">
        <w:rPr>
          <w:rFonts w:ascii="Minion Pro" w:hAnsi="Minion Pro"/>
          <w:lang w:val="en-US"/>
        </w:rPr>
        <w:t xml:space="preserve">crucial role of the </w:t>
      </w:r>
      <w:r w:rsidR="006B1293" w:rsidRPr="007E0EC2">
        <w:rPr>
          <w:rFonts w:ascii="Minion Pro" w:hAnsi="Minion Pro"/>
          <w:lang w:val="en-US"/>
        </w:rPr>
        <w:t>'return after analysis</w:t>
      </w:r>
      <w:r w:rsidR="00B94F31" w:rsidRPr="007E0EC2">
        <w:rPr>
          <w:rFonts w:ascii="Minion Pro" w:hAnsi="Minion Pro"/>
          <w:lang w:val="en-US"/>
        </w:rPr>
        <w:t>"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B97EC9" w:rsidRPr="007E0EC2">
        <w:rPr>
          <w:rFonts w:ascii="Minion Pro" w:hAnsi="Minion Pro"/>
          <w:lang w:val="en-US"/>
        </w:rPr>
        <w:t xml:space="preserve">function </w:t>
      </w:r>
      <w:r w:rsidR="00B94F31" w:rsidRPr="007E0EC2">
        <w:rPr>
          <w:rFonts w:ascii="Minion Pro" w:hAnsi="Minion Pro"/>
          <w:lang w:val="en-US"/>
        </w:rPr>
        <w:t xml:space="preserve">that is </w:t>
      </w:r>
      <w:r w:rsidR="003325A7" w:rsidRPr="007E0EC2">
        <w:rPr>
          <w:rFonts w:ascii="Minion Pro" w:hAnsi="Minion Pro"/>
          <w:lang w:val="en-US"/>
        </w:rPr>
        <w:t xml:space="preserve">consistent with </w:t>
      </w:r>
      <w:r w:rsidR="00B94F31" w:rsidRPr="007E0EC2">
        <w:rPr>
          <w:rFonts w:ascii="Minion Pro" w:hAnsi="Minion Pro"/>
          <w:lang w:val="en-US"/>
        </w:rPr>
        <w:t xml:space="preserve">the </w:t>
      </w:r>
      <w:r w:rsidR="003325A7" w:rsidRPr="007E0EC2">
        <w:rPr>
          <w:rFonts w:ascii="Minion Pro" w:hAnsi="Minion Pro"/>
          <w:lang w:val="en-US"/>
        </w:rPr>
        <w:t xml:space="preserve">regulatory </w:t>
      </w:r>
      <w:r w:rsidR="00B94F31" w:rsidRPr="007E0EC2">
        <w:rPr>
          <w:rFonts w:ascii="Minion Pro" w:hAnsi="Minion Pro"/>
          <w:lang w:val="en-US"/>
        </w:rPr>
        <w:t>role attribut</w:t>
      </w:r>
      <w:r w:rsidR="003325A7" w:rsidRPr="007E0EC2">
        <w:rPr>
          <w:rFonts w:ascii="Minion Pro" w:hAnsi="Minion Pro"/>
          <w:lang w:val="en-US"/>
        </w:rPr>
        <w:t>ed to the differential</w:t>
      </w:r>
      <w:r w:rsidR="00B94F31" w:rsidRPr="007E0EC2">
        <w:rPr>
          <w:rFonts w:ascii="Minion Pro" w:hAnsi="Minion Pro"/>
          <w:lang w:val="en-US"/>
        </w:rPr>
        <w:t>.</w:t>
      </w:r>
    </w:p>
    <w:p w14:paraId="6DAD7298" w14:textId="0E237834" w:rsidR="00411BA1" w:rsidRPr="007E0EC2" w:rsidRDefault="003325A7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Q7</w:t>
      </w:r>
      <w:r w:rsidR="00411BA1" w:rsidRPr="007E0EC2">
        <w:rPr>
          <w:rFonts w:ascii="Minion Pro" w:hAnsi="Minion Pro"/>
          <w:i/>
          <w:lang w:val="en-US"/>
        </w:rPr>
        <w:t>:</w:t>
      </w:r>
      <w:r w:rsidR="00411BA1" w:rsidRPr="007E0EC2">
        <w:rPr>
          <w:rFonts w:ascii="Minion Pro" w:hAnsi="Minion Pro"/>
          <w:lang w:val="en-US"/>
        </w:rPr>
        <w:t xml:space="preserve"> </w:t>
      </w:r>
      <w:r w:rsidRPr="007E0EC2">
        <w:rPr>
          <w:rFonts w:ascii="Minion Pro" w:hAnsi="Minion Pro"/>
          <w:lang w:val="en-US"/>
        </w:rPr>
        <w:t xml:space="preserve">Do the </w:t>
      </w:r>
      <w:r w:rsidR="00F92E6E" w:rsidRPr="007E0EC2">
        <w:rPr>
          <w:rFonts w:ascii="Minion Pro" w:hAnsi="Minion Pro"/>
          <w:lang w:val="en-US"/>
        </w:rPr>
        <w:t>starred</w:t>
      </w:r>
      <w:r w:rsidR="00B11734" w:rsidRPr="007E0EC2">
        <w:rPr>
          <w:rFonts w:ascii="Minion Pro" w:hAnsi="Minion Pro"/>
          <w:lang w:val="en-US"/>
        </w:rPr>
        <w:t xml:space="preserve"> </w:t>
      </w:r>
      <w:r w:rsidRPr="007E0EC2">
        <w:rPr>
          <w:rFonts w:ascii="Minion Pro" w:hAnsi="Minion Pro"/>
          <w:lang w:val="en-US"/>
        </w:rPr>
        <w:t>helmets play the role expected of them when we talk about performance and protection?</w:t>
      </w:r>
    </w:p>
    <w:p w14:paraId="321230D3" w14:textId="01C72E59" w:rsidR="003325A7" w:rsidRPr="007E0EC2" w:rsidRDefault="00411B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A:</w:t>
      </w:r>
      <w:r w:rsidRPr="007E0EC2">
        <w:rPr>
          <w:rFonts w:ascii="Minion Pro" w:hAnsi="Minion Pro"/>
          <w:lang w:val="en-US"/>
        </w:rPr>
        <w:t xml:space="preserve"> </w:t>
      </w:r>
      <w:r w:rsidR="003325A7" w:rsidRPr="007E0EC2">
        <w:rPr>
          <w:rFonts w:ascii="Minion Pro" w:hAnsi="Minion Pro"/>
          <w:lang w:val="en-US"/>
        </w:rPr>
        <w:t xml:space="preserve">In this specific context, the concept of protection </w:t>
      </w:r>
      <w:r w:rsidR="00770A3A" w:rsidRPr="007E0EC2">
        <w:rPr>
          <w:rFonts w:ascii="Minion Pro" w:hAnsi="Minion Pro"/>
          <w:lang w:val="en-US"/>
        </w:rPr>
        <w:t>clashes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3325A7" w:rsidRPr="007E0EC2">
        <w:rPr>
          <w:rFonts w:ascii="Minion Pro" w:hAnsi="Minion Pro"/>
          <w:lang w:val="en-US"/>
        </w:rPr>
        <w:t>with that of confinement. Disconnec</w:t>
      </w:r>
      <w:r w:rsidR="00F77884" w:rsidRPr="007E0EC2">
        <w:rPr>
          <w:rFonts w:ascii="Minion Pro" w:hAnsi="Minion Pro"/>
          <w:lang w:val="en-US"/>
        </w:rPr>
        <w:t xml:space="preserve">ted from the outside world, </w:t>
      </w:r>
      <w:r w:rsidR="003325A7" w:rsidRPr="007E0EC2">
        <w:rPr>
          <w:rFonts w:ascii="Minion Pro" w:hAnsi="Minion Pro"/>
          <w:lang w:val="en-US"/>
        </w:rPr>
        <w:t>brain activity finds itself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3325A7" w:rsidRPr="007E0EC2">
        <w:rPr>
          <w:rFonts w:ascii="Minion Pro" w:hAnsi="Minion Pro"/>
          <w:lang w:val="en-US"/>
        </w:rPr>
        <w:t xml:space="preserve">confined to pre-formatted code. </w:t>
      </w:r>
      <w:r w:rsidR="00F77884" w:rsidRPr="007E0EC2">
        <w:rPr>
          <w:rFonts w:ascii="Minion Pro" w:hAnsi="Minion Pro"/>
          <w:lang w:val="en-US"/>
        </w:rPr>
        <w:t>Visual association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F77884" w:rsidRPr="007E0EC2">
        <w:rPr>
          <w:rFonts w:ascii="Minion Pro" w:hAnsi="Minion Pro"/>
          <w:lang w:val="en-US"/>
        </w:rPr>
        <w:t xml:space="preserve">with </w:t>
      </w:r>
      <w:r w:rsidR="003325A7" w:rsidRPr="007E0EC2">
        <w:rPr>
          <w:rFonts w:ascii="Minion Pro" w:hAnsi="Minion Pro"/>
          <w:lang w:val="en-US"/>
        </w:rPr>
        <w:t xml:space="preserve">the </w:t>
      </w:r>
      <w:r w:rsidR="00F77884" w:rsidRPr="007E0EC2">
        <w:rPr>
          <w:rFonts w:ascii="Minion Pro" w:hAnsi="Minion Pro"/>
          <w:lang w:val="en-US"/>
        </w:rPr>
        <w:t xml:space="preserve">American </w:t>
      </w:r>
      <w:r w:rsidR="003325A7" w:rsidRPr="007E0EC2">
        <w:rPr>
          <w:rFonts w:ascii="Minion Pro" w:hAnsi="Minion Pro"/>
          <w:lang w:val="en-US"/>
        </w:rPr>
        <w:t xml:space="preserve">football helmets ironically demonstrates the relevance of this protection against any </w:t>
      </w:r>
      <w:r w:rsidR="00F92E6E" w:rsidRPr="007E0EC2">
        <w:rPr>
          <w:rFonts w:ascii="Minion Pro" w:hAnsi="Minion Pro"/>
          <w:lang w:val="en-US"/>
        </w:rPr>
        <w:t xml:space="preserve">potentially redemptive </w:t>
      </w:r>
      <w:r w:rsidR="00830BB4" w:rsidRPr="007E0EC2">
        <w:rPr>
          <w:rFonts w:ascii="Minion Pro" w:hAnsi="Minion Pro"/>
          <w:lang w:val="en-US"/>
        </w:rPr>
        <w:t xml:space="preserve">shock. </w:t>
      </w:r>
      <w:r w:rsidR="003325A7" w:rsidRPr="007E0EC2">
        <w:rPr>
          <w:rFonts w:ascii="Minion Pro" w:hAnsi="Minion Pro"/>
          <w:lang w:val="en-US"/>
        </w:rPr>
        <w:t xml:space="preserve">The stars represent the </w:t>
      </w:r>
      <w:proofErr w:type="spellStart"/>
      <w:r w:rsidR="003325A7" w:rsidRPr="007E0EC2">
        <w:rPr>
          <w:rFonts w:ascii="Minion Pro" w:hAnsi="Minion Pro"/>
          <w:lang w:val="en-US"/>
        </w:rPr>
        <w:t>colo</w:t>
      </w:r>
      <w:r w:rsidR="00F77884" w:rsidRPr="007E0EC2">
        <w:rPr>
          <w:rFonts w:ascii="Minion Pro" w:hAnsi="Minion Pro"/>
          <w:lang w:val="en-US"/>
        </w:rPr>
        <w:t>u</w:t>
      </w:r>
      <w:r w:rsidR="003325A7" w:rsidRPr="007E0EC2">
        <w:rPr>
          <w:rFonts w:ascii="Minion Pro" w:hAnsi="Minion Pro"/>
          <w:lang w:val="en-US"/>
        </w:rPr>
        <w:t>rs</w:t>
      </w:r>
      <w:proofErr w:type="spellEnd"/>
      <w:r w:rsidR="003325A7" w:rsidRPr="007E0EC2">
        <w:rPr>
          <w:rFonts w:ascii="Minion Pro" w:hAnsi="Minion Pro"/>
          <w:lang w:val="en-US"/>
        </w:rPr>
        <w:t xml:space="preserve"> of the </w:t>
      </w:r>
      <w:r w:rsidR="00F77884" w:rsidRPr="007E0EC2">
        <w:rPr>
          <w:rFonts w:ascii="Minion Pro" w:hAnsi="Minion Pro"/>
          <w:lang w:val="en-US"/>
        </w:rPr>
        <w:t xml:space="preserve">countries and </w:t>
      </w:r>
      <w:r w:rsidR="003325A7" w:rsidRPr="007E0EC2">
        <w:rPr>
          <w:rFonts w:ascii="Minion Pro" w:hAnsi="Minion Pro"/>
          <w:lang w:val="en-US"/>
        </w:rPr>
        <w:t xml:space="preserve">continents </w:t>
      </w:r>
      <w:r w:rsidR="00F77884" w:rsidRPr="007E0EC2">
        <w:rPr>
          <w:rFonts w:ascii="Minion Pro" w:hAnsi="Minion Pro"/>
          <w:lang w:val="en-US"/>
        </w:rPr>
        <w:t>that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F77884" w:rsidRPr="007E0EC2">
        <w:rPr>
          <w:rFonts w:ascii="Minion Pro" w:hAnsi="Minion Pro"/>
          <w:lang w:val="en-US"/>
        </w:rPr>
        <w:t>control the current system</w:t>
      </w:r>
      <w:r w:rsidR="00770A3A" w:rsidRPr="007E0EC2">
        <w:rPr>
          <w:rFonts w:ascii="Minion Pro" w:hAnsi="Minion Pro"/>
          <w:lang w:val="en-US"/>
        </w:rPr>
        <w:t>. The star</w:t>
      </w:r>
      <w:r w:rsidR="00F92E6E" w:rsidRPr="007E0EC2">
        <w:rPr>
          <w:rFonts w:ascii="Minion Pro" w:hAnsi="Minion Pro"/>
          <w:lang w:val="en-US"/>
        </w:rPr>
        <w:t>s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3325A7" w:rsidRPr="007E0EC2">
        <w:rPr>
          <w:rFonts w:ascii="Minion Pro" w:hAnsi="Minion Pro"/>
          <w:lang w:val="en-US"/>
        </w:rPr>
        <w:t>show they</w:t>
      </w:r>
      <w:r w:rsidR="00F77884" w:rsidRPr="007E0EC2">
        <w:rPr>
          <w:rFonts w:ascii="Minion Pro" w:hAnsi="Minion Pro"/>
          <w:lang w:val="en-US"/>
        </w:rPr>
        <w:t xml:space="preserve"> all</w:t>
      </w:r>
      <w:r w:rsidR="003325A7" w:rsidRPr="007E0EC2">
        <w:rPr>
          <w:rFonts w:ascii="Minion Pro" w:hAnsi="Minion Pro"/>
          <w:lang w:val="en-US"/>
        </w:rPr>
        <w:t xml:space="preserve"> serve and fight </w:t>
      </w:r>
      <w:r w:rsidR="00AA6E0B" w:rsidRPr="007E0EC2">
        <w:rPr>
          <w:rFonts w:ascii="Minion Pro" w:hAnsi="Minion Pro"/>
          <w:lang w:val="en-US"/>
        </w:rPr>
        <w:t>under</w:t>
      </w:r>
      <w:r w:rsidR="003325A7" w:rsidRPr="007E0EC2">
        <w:rPr>
          <w:rFonts w:ascii="Minion Pro" w:hAnsi="Minion Pro"/>
          <w:lang w:val="en-US"/>
        </w:rPr>
        <w:t xml:space="preserve"> the same flag.</w:t>
      </w:r>
    </w:p>
    <w:p w14:paraId="7EE7CF03" w14:textId="5149BC6F" w:rsidR="009E6844" w:rsidRPr="007E0EC2" w:rsidRDefault="00AA6E0B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Q</w:t>
      </w:r>
      <w:r w:rsidR="009778CC" w:rsidRPr="007E0EC2">
        <w:rPr>
          <w:rFonts w:ascii="Minion Pro" w:hAnsi="Minion Pro"/>
          <w:i/>
          <w:lang w:val="en-US"/>
        </w:rPr>
        <w:t>8</w:t>
      </w:r>
      <w:r w:rsidR="009E6844" w:rsidRPr="007E0EC2">
        <w:rPr>
          <w:rFonts w:ascii="Minion Pro" w:hAnsi="Minion Pro"/>
          <w:i/>
          <w:lang w:val="en-US"/>
        </w:rPr>
        <w:t>:</w:t>
      </w:r>
      <w:r w:rsidR="009E6844" w:rsidRPr="007E0EC2">
        <w:rPr>
          <w:rFonts w:ascii="Minion Pro" w:hAnsi="Minion Pro"/>
          <w:lang w:val="en-US"/>
        </w:rPr>
        <w:t xml:space="preserve"> </w:t>
      </w:r>
      <w:r w:rsidRPr="007E0EC2">
        <w:rPr>
          <w:rFonts w:ascii="Minion Pro" w:hAnsi="Minion Pro"/>
          <w:lang w:val="en-US"/>
        </w:rPr>
        <w:t>We know about “story-telling” but not about “performance-telling”.  Is this a new concept in communication?</w:t>
      </w:r>
    </w:p>
    <w:p w14:paraId="1DFDA76B" w14:textId="5F687353" w:rsidR="003C623F" w:rsidRPr="007E0EC2" w:rsidRDefault="00D843A1">
      <w:pPr>
        <w:rPr>
          <w:rFonts w:ascii="Minion Pro" w:hAnsi="Minion Pro"/>
          <w:lang w:val="en-US"/>
        </w:rPr>
      </w:pPr>
      <w:r w:rsidRPr="007E0EC2">
        <w:rPr>
          <w:rFonts w:ascii="Minion Pro" w:hAnsi="Minion Pro"/>
          <w:i/>
          <w:lang w:val="en-US"/>
        </w:rPr>
        <w:t>A</w:t>
      </w:r>
      <w:r w:rsidR="009E6844" w:rsidRPr="007E0EC2">
        <w:rPr>
          <w:rFonts w:ascii="Minion Pro" w:hAnsi="Minion Pro"/>
          <w:i/>
          <w:lang w:val="en-US"/>
        </w:rPr>
        <w:t>:</w:t>
      </w:r>
      <w:r w:rsidR="009E6844" w:rsidRPr="007E0EC2">
        <w:rPr>
          <w:rFonts w:ascii="Minion Pro" w:hAnsi="Minion Pro"/>
          <w:lang w:val="en-US"/>
        </w:rPr>
        <w:t xml:space="preserve"> </w:t>
      </w:r>
      <w:r w:rsidR="008D5787" w:rsidRPr="007E0EC2">
        <w:rPr>
          <w:rFonts w:ascii="Minion Pro" w:hAnsi="Minion Pro"/>
          <w:lang w:val="en-US"/>
        </w:rPr>
        <w:t>I</w:t>
      </w:r>
      <w:r w:rsidR="003835D0" w:rsidRPr="007E0EC2">
        <w:rPr>
          <w:rFonts w:ascii="Minion Pro" w:hAnsi="Minion Pro"/>
          <w:lang w:val="en-US"/>
        </w:rPr>
        <w:t xml:space="preserve">t would be pretentious to call it a concept. The objective is to showcase </w:t>
      </w:r>
      <w:r w:rsidR="009778CC" w:rsidRPr="007E0EC2">
        <w:rPr>
          <w:rFonts w:ascii="Minion Pro" w:hAnsi="Minion Pro"/>
          <w:lang w:val="en-US"/>
        </w:rPr>
        <w:t>a</w:t>
      </w:r>
      <w:r w:rsidR="003835D0" w:rsidRPr="007E0EC2">
        <w:rPr>
          <w:rFonts w:ascii="Minion Pro" w:hAnsi="Minion Pro"/>
          <w:lang w:val="en-US"/>
        </w:rPr>
        <w:t xml:space="preserve"> </w:t>
      </w:r>
      <w:r w:rsidR="00830BB4" w:rsidRPr="007E0EC2">
        <w:rPr>
          <w:rFonts w:ascii="Minion Pro" w:hAnsi="Minion Pro"/>
          <w:lang w:val="en-US"/>
        </w:rPr>
        <w:t>different interpretation</w:t>
      </w:r>
      <w:r w:rsidR="003835D0" w:rsidRPr="007E0EC2">
        <w:rPr>
          <w:rFonts w:ascii="Minion Pro" w:hAnsi="Minion Pro"/>
          <w:lang w:val="en-US"/>
        </w:rPr>
        <w:t xml:space="preserve"> of the Differential </w:t>
      </w:r>
      <w:r w:rsidR="009778CC" w:rsidRPr="007E0EC2">
        <w:rPr>
          <w:rFonts w:ascii="Minion Pro" w:hAnsi="Minion Pro"/>
          <w:lang w:val="en-US"/>
        </w:rPr>
        <w:t xml:space="preserve">that remains at the core of the </w:t>
      </w:r>
      <w:proofErr w:type="spellStart"/>
      <w:r w:rsidR="009778CC" w:rsidRPr="007E0EC2">
        <w:rPr>
          <w:rFonts w:ascii="Minion Pro" w:hAnsi="Minion Pro"/>
          <w:lang w:val="en-US"/>
        </w:rPr>
        <w:t>Pecqueur</w:t>
      </w:r>
      <w:proofErr w:type="spellEnd"/>
      <w:r w:rsidR="009778CC" w:rsidRPr="007E0EC2">
        <w:rPr>
          <w:rFonts w:ascii="Minion Pro" w:hAnsi="Minion Pro"/>
          <w:lang w:val="en-US"/>
        </w:rPr>
        <w:t xml:space="preserve"> </w:t>
      </w:r>
      <w:proofErr w:type="spellStart"/>
      <w:r w:rsidR="009778CC" w:rsidRPr="007E0EC2">
        <w:rPr>
          <w:rFonts w:ascii="Minion Pro" w:hAnsi="Minion Pro"/>
          <w:lang w:val="en-US"/>
        </w:rPr>
        <w:t>Conceptuals</w:t>
      </w:r>
      <w:proofErr w:type="spellEnd"/>
      <w:r w:rsidR="009778CC" w:rsidRPr="007E0EC2">
        <w:rPr>
          <w:rFonts w:ascii="Minion Pro" w:hAnsi="Minion Pro"/>
          <w:lang w:val="en-US"/>
        </w:rPr>
        <w:t xml:space="preserve"> </w:t>
      </w:r>
      <w:r w:rsidR="00830BB4" w:rsidRPr="007E0EC2">
        <w:rPr>
          <w:rFonts w:ascii="Minion Pro" w:hAnsi="Minion Pro"/>
          <w:lang w:val="en-US"/>
        </w:rPr>
        <w:t>brand in</w:t>
      </w:r>
      <w:r w:rsidR="003835D0" w:rsidRPr="007E0EC2">
        <w:rPr>
          <w:rFonts w:ascii="Minion Pro" w:hAnsi="Minion Pro"/>
          <w:lang w:val="en-US"/>
        </w:rPr>
        <w:t xml:space="preserve"> a totally </w:t>
      </w:r>
      <w:r w:rsidR="008A33B1" w:rsidRPr="007E0EC2">
        <w:rPr>
          <w:rFonts w:ascii="Minion Pro" w:hAnsi="Minion Pro"/>
          <w:lang w:val="en-US"/>
        </w:rPr>
        <w:t>new</w:t>
      </w:r>
      <w:r w:rsidR="003835D0" w:rsidRPr="007E0EC2">
        <w:rPr>
          <w:rFonts w:ascii="Minion Pro" w:hAnsi="Minion Pro"/>
          <w:lang w:val="en-US"/>
        </w:rPr>
        <w:t xml:space="preserve"> movement</w:t>
      </w:r>
      <w:r w:rsidR="009778CC" w:rsidRPr="007E0EC2">
        <w:rPr>
          <w:rFonts w:ascii="Minion Pro" w:hAnsi="Minion Pro"/>
          <w:lang w:val="en-US"/>
        </w:rPr>
        <w:t>, in both senses of the term</w:t>
      </w:r>
      <w:r w:rsidR="003835D0" w:rsidRPr="007E0EC2">
        <w:rPr>
          <w:rFonts w:ascii="Minion Pro" w:hAnsi="Minion Pro"/>
          <w:lang w:val="en-US"/>
        </w:rPr>
        <w:t>.  In keeping with the signature “Mechanical Arts in Motion</w:t>
      </w:r>
      <w:r w:rsidR="002B0424" w:rsidRPr="007E0EC2">
        <w:rPr>
          <w:rFonts w:ascii="Minion Pro" w:hAnsi="Minion Pro"/>
          <w:lang w:val="en-US"/>
        </w:rPr>
        <w:t>” we’re seeking</w:t>
      </w:r>
      <w:r w:rsidR="003835D0" w:rsidRPr="007E0EC2">
        <w:rPr>
          <w:rFonts w:ascii="Minion Pro" w:hAnsi="Minion Pro"/>
          <w:lang w:val="en-US"/>
        </w:rPr>
        <w:t xml:space="preserve"> to assoc</w:t>
      </w:r>
      <w:r w:rsidR="00F92E6E" w:rsidRPr="007E0EC2">
        <w:rPr>
          <w:rFonts w:ascii="Minion Pro" w:hAnsi="Minion Pro"/>
          <w:lang w:val="en-US"/>
        </w:rPr>
        <w:t xml:space="preserve">iate, in a slightly </w:t>
      </w:r>
      <w:proofErr w:type="gramStart"/>
      <w:r w:rsidR="00F92E6E" w:rsidRPr="007E0EC2">
        <w:rPr>
          <w:rFonts w:ascii="Minion Pro" w:hAnsi="Minion Pro"/>
          <w:lang w:val="en-US"/>
        </w:rPr>
        <w:t>off</w:t>
      </w:r>
      <w:r w:rsidR="002B0424" w:rsidRPr="007E0EC2">
        <w:rPr>
          <w:rFonts w:ascii="Minion Pro" w:hAnsi="Minion Pro"/>
          <w:lang w:val="en-US"/>
        </w:rPr>
        <w:t>-</w:t>
      </w:r>
      <w:r w:rsidR="00F92E6E" w:rsidRPr="007E0EC2">
        <w:rPr>
          <w:rFonts w:ascii="Minion Pro" w:hAnsi="Minion Pro"/>
          <w:lang w:val="en-US"/>
        </w:rPr>
        <w:t>beat</w:t>
      </w:r>
      <w:proofErr w:type="gramEnd"/>
      <w:r w:rsidR="00F92E6E" w:rsidRPr="007E0EC2">
        <w:rPr>
          <w:rFonts w:ascii="Minion Pro" w:hAnsi="Minion Pro"/>
          <w:lang w:val="en-US"/>
        </w:rPr>
        <w:t xml:space="preserve"> way, </w:t>
      </w:r>
      <w:r w:rsidR="003835D0" w:rsidRPr="007E0EC2">
        <w:rPr>
          <w:rFonts w:ascii="Minion Pro" w:hAnsi="Minion Pro"/>
          <w:lang w:val="en-US"/>
        </w:rPr>
        <w:t>the origin</w:t>
      </w:r>
      <w:r w:rsidR="008A33B1" w:rsidRPr="007E0EC2">
        <w:rPr>
          <w:rFonts w:ascii="Minion Pro" w:hAnsi="Minion Pro"/>
          <w:lang w:val="en-US"/>
        </w:rPr>
        <w:t>s</w:t>
      </w:r>
      <w:r w:rsidR="003835D0" w:rsidRPr="007E0EC2">
        <w:rPr>
          <w:rFonts w:ascii="Minion Pro" w:hAnsi="Minion Pro"/>
          <w:lang w:val="en-US"/>
        </w:rPr>
        <w:t xml:space="preserve"> and function of the Differential </w:t>
      </w:r>
      <w:r w:rsidR="009778CC" w:rsidRPr="007E0EC2">
        <w:rPr>
          <w:rFonts w:ascii="Minion Pro" w:hAnsi="Minion Pro"/>
          <w:lang w:val="en-US"/>
        </w:rPr>
        <w:t xml:space="preserve">component </w:t>
      </w:r>
      <w:r w:rsidR="003835D0" w:rsidRPr="007E0EC2">
        <w:rPr>
          <w:rFonts w:ascii="Minion Pro" w:hAnsi="Minion Pro"/>
          <w:lang w:val="en-US"/>
        </w:rPr>
        <w:t xml:space="preserve">with the </w:t>
      </w:r>
      <w:proofErr w:type="spellStart"/>
      <w:r w:rsidR="003835D0" w:rsidRPr="007E0EC2">
        <w:rPr>
          <w:rFonts w:ascii="Minion Pro" w:hAnsi="Minion Pro"/>
          <w:lang w:val="en-US"/>
        </w:rPr>
        <w:t>Pecqueur</w:t>
      </w:r>
      <w:proofErr w:type="spellEnd"/>
      <w:r w:rsidR="003835D0" w:rsidRPr="007E0EC2">
        <w:rPr>
          <w:rFonts w:ascii="Minion Pro" w:hAnsi="Minion Pro"/>
          <w:lang w:val="en-US"/>
        </w:rPr>
        <w:t xml:space="preserve"> </w:t>
      </w:r>
      <w:proofErr w:type="spellStart"/>
      <w:r w:rsidR="003835D0" w:rsidRPr="007E0EC2">
        <w:rPr>
          <w:rFonts w:ascii="Minion Pro" w:hAnsi="Minion Pro"/>
          <w:lang w:val="en-US"/>
        </w:rPr>
        <w:t>Conceptuals</w:t>
      </w:r>
      <w:proofErr w:type="spellEnd"/>
      <w:r w:rsidR="003835D0" w:rsidRPr="007E0EC2">
        <w:rPr>
          <w:rFonts w:ascii="Minion Pro" w:hAnsi="Minion Pro"/>
          <w:lang w:val="en-US"/>
        </w:rPr>
        <w:t xml:space="preserve"> brand identity. </w:t>
      </w:r>
      <w:r w:rsidR="002B0424" w:rsidRPr="007E0EC2">
        <w:rPr>
          <w:rFonts w:ascii="Minion Pro" w:hAnsi="Minion Pro"/>
          <w:lang w:val="en-US"/>
        </w:rPr>
        <w:t>We believed that an</w:t>
      </w:r>
      <w:r w:rsidR="003C623F" w:rsidRPr="007E0EC2">
        <w:rPr>
          <w:rFonts w:ascii="Minion Pro" w:hAnsi="Minion Pro"/>
          <w:lang w:val="en-US"/>
        </w:rPr>
        <w:t xml:space="preserve"> artistic performance</w:t>
      </w:r>
      <w:r w:rsidR="002B0424" w:rsidRPr="007E0EC2">
        <w:rPr>
          <w:rFonts w:ascii="Minion Pro" w:hAnsi="Minion Pro"/>
          <w:lang w:val="en-US"/>
        </w:rPr>
        <w:t xml:space="preserve"> could be a</w:t>
      </w:r>
      <w:r w:rsidR="003C623F" w:rsidRPr="007E0EC2">
        <w:rPr>
          <w:rFonts w:ascii="Minion Pro" w:hAnsi="Minion Pro"/>
          <w:lang w:val="en-US"/>
        </w:rPr>
        <w:t xml:space="preserve"> medium </w:t>
      </w:r>
      <w:r w:rsidR="002B0424" w:rsidRPr="007E0EC2">
        <w:rPr>
          <w:rFonts w:ascii="Minion Pro" w:hAnsi="Minion Pro"/>
          <w:lang w:val="en-US"/>
        </w:rPr>
        <w:t xml:space="preserve">that offered </w:t>
      </w:r>
      <w:r w:rsidR="003C623F" w:rsidRPr="007E0EC2">
        <w:rPr>
          <w:rFonts w:ascii="Minion Pro" w:hAnsi="Minion Pro"/>
          <w:lang w:val="en-US"/>
        </w:rPr>
        <w:t xml:space="preserve">the most potential for responding to </w:t>
      </w:r>
      <w:r w:rsidR="009778CC" w:rsidRPr="007E0EC2">
        <w:rPr>
          <w:rFonts w:ascii="Minion Pro" w:hAnsi="Minion Pro"/>
          <w:lang w:val="en-US"/>
        </w:rPr>
        <w:t>our</w:t>
      </w:r>
      <w:r w:rsidR="008A33B1" w:rsidRPr="007E0EC2">
        <w:rPr>
          <w:rFonts w:ascii="Minion Pro" w:hAnsi="Minion Pro"/>
          <w:lang w:val="en-US"/>
        </w:rPr>
        <w:t xml:space="preserve"> </w:t>
      </w:r>
      <w:r w:rsidR="003C623F" w:rsidRPr="007E0EC2">
        <w:rPr>
          <w:rFonts w:ascii="Minion Pro" w:hAnsi="Minion Pro"/>
          <w:lang w:val="en-US"/>
        </w:rPr>
        <w:t xml:space="preserve">immediate requirements </w:t>
      </w:r>
      <w:r w:rsidR="009778CC" w:rsidRPr="007E0EC2">
        <w:rPr>
          <w:rFonts w:ascii="Minion Pro" w:hAnsi="Minion Pro"/>
          <w:lang w:val="en-US"/>
        </w:rPr>
        <w:t xml:space="preserve">to assert our new brand </w:t>
      </w:r>
      <w:r w:rsidR="00830BB4" w:rsidRPr="007E0EC2">
        <w:rPr>
          <w:rFonts w:ascii="Minion Pro" w:hAnsi="Minion Pro"/>
          <w:lang w:val="en-US"/>
        </w:rPr>
        <w:t xml:space="preserve">positioning. </w:t>
      </w:r>
      <w:r w:rsidR="002B0424" w:rsidRPr="007E0EC2">
        <w:rPr>
          <w:rFonts w:ascii="Minion Pro" w:hAnsi="Minion Pro"/>
          <w:lang w:val="en-US"/>
        </w:rPr>
        <w:t xml:space="preserve">Not to mention the dual </w:t>
      </w:r>
      <w:r w:rsidR="003C623F" w:rsidRPr="007E0EC2">
        <w:rPr>
          <w:rFonts w:ascii="Minion Pro" w:hAnsi="Minion Pro"/>
          <w:lang w:val="en-US"/>
        </w:rPr>
        <w:t>advantage this medium provides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3C623F" w:rsidRPr="007E0EC2">
        <w:rPr>
          <w:rFonts w:ascii="Minion Pro" w:hAnsi="Minion Pro"/>
          <w:lang w:val="en-US"/>
        </w:rPr>
        <w:t>for the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3C623F" w:rsidRPr="007E0EC2">
        <w:rPr>
          <w:rFonts w:ascii="Minion Pro" w:hAnsi="Minion Pro"/>
          <w:lang w:val="en-US"/>
        </w:rPr>
        <w:t>launch campaign</w:t>
      </w:r>
      <w:r w:rsidR="00B146C4" w:rsidRPr="007E0EC2">
        <w:rPr>
          <w:rFonts w:ascii="Minion Pro" w:hAnsi="Minion Pro"/>
          <w:lang w:val="en-US"/>
        </w:rPr>
        <w:t>,</w:t>
      </w:r>
      <w:r w:rsidR="003C623F" w:rsidRPr="007E0EC2">
        <w:rPr>
          <w:rFonts w:ascii="Minion Pro" w:hAnsi="Minion Pro"/>
          <w:lang w:val="en-US"/>
        </w:rPr>
        <w:t xml:space="preserve"> which will </w:t>
      </w:r>
      <w:r w:rsidR="008A33B1" w:rsidRPr="007E0EC2">
        <w:rPr>
          <w:rFonts w:ascii="Minion Pro" w:hAnsi="Minion Pro"/>
          <w:lang w:val="en-US"/>
        </w:rPr>
        <w:t>go</w:t>
      </w:r>
      <w:r w:rsidR="003C623F" w:rsidRPr="007E0EC2">
        <w:rPr>
          <w:rFonts w:ascii="Minion Pro" w:hAnsi="Minion Pro"/>
          <w:lang w:val="en-US"/>
        </w:rPr>
        <w:t xml:space="preserve"> from a virtual mode </w:t>
      </w:r>
      <w:r w:rsidR="00A97389" w:rsidRPr="007E0EC2">
        <w:rPr>
          <w:rFonts w:ascii="Minion Pro" w:hAnsi="Minion Pro"/>
          <w:lang w:val="en-US"/>
        </w:rPr>
        <w:t>to a live</w:t>
      </w:r>
      <w:r w:rsidR="003C623F" w:rsidRPr="007E0EC2">
        <w:rPr>
          <w:rFonts w:ascii="Minion Pro" w:hAnsi="Minion Pro"/>
          <w:lang w:val="en-US"/>
        </w:rPr>
        <w:t xml:space="preserve"> form for the official </w:t>
      </w:r>
      <w:r w:rsidR="00A97389" w:rsidRPr="007E0EC2">
        <w:rPr>
          <w:rFonts w:ascii="Minion Pro" w:hAnsi="Minion Pro"/>
          <w:lang w:val="en-US"/>
        </w:rPr>
        <w:t>launch</w:t>
      </w:r>
      <w:r w:rsidR="003C623F" w:rsidRPr="007E0EC2">
        <w:rPr>
          <w:rFonts w:ascii="Minion Pro" w:hAnsi="Minion Pro"/>
          <w:lang w:val="en-US"/>
        </w:rPr>
        <w:t xml:space="preserve"> of the </w:t>
      </w:r>
      <w:proofErr w:type="spellStart"/>
      <w:r w:rsidR="003C623F" w:rsidRPr="007E0EC2">
        <w:rPr>
          <w:rFonts w:ascii="Minion Pro" w:hAnsi="Minion Pro"/>
          <w:lang w:val="en-US"/>
        </w:rPr>
        <w:t>Pecqueur</w:t>
      </w:r>
      <w:proofErr w:type="spellEnd"/>
      <w:r w:rsidR="003C623F" w:rsidRPr="007E0EC2">
        <w:rPr>
          <w:rFonts w:ascii="Minion Pro" w:hAnsi="Minion Pro"/>
          <w:lang w:val="en-US"/>
        </w:rPr>
        <w:t xml:space="preserve"> watch</w:t>
      </w:r>
      <w:r w:rsidR="00B11734" w:rsidRPr="007E0EC2">
        <w:rPr>
          <w:rFonts w:ascii="Minion Pro" w:hAnsi="Minion Pro"/>
          <w:lang w:val="en-US"/>
        </w:rPr>
        <w:t xml:space="preserve"> </w:t>
      </w:r>
      <w:r w:rsidR="00A97389" w:rsidRPr="007E0EC2">
        <w:rPr>
          <w:rFonts w:ascii="Minion Pro" w:hAnsi="Minion Pro"/>
          <w:lang w:val="en-US"/>
        </w:rPr>
        <w:t xml:space="preserve">at </w:t>
      </w:r>
      <w:r w:rsidR="002F181B" w:rsidRPr="007E0EC2">
        <w:rPr>
          <w:rFonts w:ascii="Minion Pro" w:hAnsi="Minion Pro"/>
          <w:lang w:val="en-US"/>
        </w:rPr>
        <w:t xml:space="preserve">the </w:t>
      </w:r>
      <w:r w:rsidR="00B11734" w:rsidRPr="007E0EC2">
        <w:rPr>
          <w:rFonts w:ascii="Minion Pro" w:hAnsi="Minion Pro"/>
          <w:lang w:val="en-US"/>
        </w:rPr>
        <w:t xml:space="preserve">Miami </w:t>
      </w:r>
      <w:r w:rsidR="003C623F" w:rsidRPr="007E0EC2">
        <w:rPr>
          <w:rFonts w:ascii="Minion Pro" w:hAnsi="Minion Pro"/>
          <w:lang w:val="en-US"/>
        </w:rPr>
        <w:t xml:space="preserve">Art Basel </w:t>
      </w:r>
      <w:r w:rsidR="002F181B" w:rsidRPr="007E0EC2">
        <w:rPr>
          <w:rFonts w:ascii="Minion Pro" w:hAnsi="Minion Pro"/>
          <w:lang w:val="en-US"/>
        </w:rPr>
        <w:t>exhibition in</w:t>
      </w:r>
      <w:r w:rsidR="003C623F" w:rsidRPr="007E0EC2">
        <w:rPr>
          <w:rFonts w:ascii="Minion Pro" w:hAnsi="Minion Pro"/>
          <w:lang w:val="en-US"/>
        </w:rPr>
        <w:t xml:space="preserve"> December.</w:t>
      </w:r>
    </w:p>
    <w:sectPr w:rsidR="003C623F" w:rsidRPr="007E0EC2" w:rsidSect="009721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A0455" w14:textId="77777777" w:rsidR="00D843A1" w:rsidRDefault="00D843A1" w:rsidP="00D843A1">
      <w:pPr>
        <w:spacing w:after="0" w:line="240" w:lineRule="auto"/>
      </w:pPr>
      <w:r>
        <w:separator/>
      </w:r>
    </w:p>
  </w:endnote>
  <w:endnote w:type="continuationSeparator" w:id="0">
    <w:p w14:paraId="6931E60F" w14:textId="77777777" w:rsidR="00D843A1" w:rsidRDefault="00D843A1" w:rsidP="00D8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5FD69" w14:textId="77777777" w:rsidR="00D843A1" w:rsidRDefault="00D843A1" w:rsidP="00D843A1">
    <w:pPr>
      <w:pStyle w:val="Footer"/>
      <w:tabs>
        <w:tab w:val="left" w:pos="142"/>
      </w:tabs>
      <w:ind w:left="-284" w:firstLine="354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153FB1" wp14:editId="1C396D41">
          <wp:simplePos x="0" y="0"/>
          <wp:positionH relativeFrom="column">
            <wp:posOffset>-175895</wp:posOffset>
          </wp:positionH>
          <wp:positionV relativeFrom="paragraph">
            <wp:posOffset>157480</wp:posOffset>
          </wp:positionV>
          <wp:extent cx="1447800" cy="628650"/>
          <wp:effectExtent l="0" t="0" r="0" b="6350"/>
          <wp:wrapSquare wrapText="bothSides"/>
          <wp:docPr id="3" name="Image 3" descr="Macintosh HD:Users:lisaschwarb:Documents:1. Lisa_en cours:DARWEL:Pecqueur:Logos OP:2013-04-07 Logotype_Signature_Pecqu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saschwarb:Documents:1. Lisa_en cours:DARWEL:Pecqueur:Logos OP:2013-04-07 Logotype_Signature_Pecqu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79E4E" w14:textId="77777777" w:rsidR="00D843A1" w:rsidRDefault="00D843A1" w:rsidP="00D843A1">
    <w:pPr>
      <w:pStyle w:val="Footer"/>
      <w:tabs>
        <w:tab w:val="left" w:pos="142"/>
      </w:tabs>
      <w:ind w:left="-284" w:firstLine="3119"/>
    </w:pPr>
  </w:p>
  <w:p w14:paraId="7290E528" w14:textId="5A1A62B9" w:rsidR="00D843A1" w:rsidRPr="002F3BF5" w:rsidRDefault="00D843A1" w:rsidP="00D843A1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proofErr w:type="gramStart"/>
    <w:r w:rsidRPr="002F3BF5">
      <w:rPr>
        <w:rFonts w:ascii="Cambria" w:hAnsi="Cambria"/>
        <w:sz w:val="18"/>
        <w:szCs w:val="18"/>
      </w:rPr>
      <w:t>c/o</w:t>
    </w:r>
    <w:proofErr w:type="gramEnd"/>
    <w:r w:rsidRPr="002F3BF5">
      <w:rPr>
        <w:rFonts w:ascii="Cambria" w:hAnsi="Cambria"/>
        <w:sz w:val="18"/>
        <w:szCs w:val="18"/>
      </w:rPr>
      <w:t xml:space="preserve"> </w:t>
    </w:r>
    <w:proofErr w:type="spellStart"/>
    <w:r w:rsidRPr="002F3BF5">
      <w:rPr>
        <w:rFonts w:ascii="Cambria" w:hAnsi="Cambria"/>
        <w:sz w:val="18"/>
        <w:szCs w:val="18"/>
      </w:rPr>
      <w:t>Noosphaire</w:t>
    </w:r>
    <w:proofErr w:type="spellEnd"/>
    <w:r w:rsidRPr="002F3BF5">
      <w:rPr>
        <w:rFonts w:ascii="Cambria" w:hAnsi="Cambria"/>
        <w:sz w:val="18"/>
        <w:szCs w:val="18"/>
      </w:rPr>
      <w:t xml:space="preserve"> SA</w:t>
    </w:r>
  </w:p>
  <w:p w14:paraId="3BB43308" w14:textId="77777777" w:rsidR="00D843A1" w:rsidRPr="002F3BF5" w:rsidRDefault="00D843A1" w:rsidP="00D843A1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Ch</w:t>
    </w:r>
    <w:r w:rsidRPr="002F3BF5">
      <w:rPr>
        <w:rFonts w:ascii="Cambria" w:hAnsi="Cambria"/>
        <w:sz w:val="18"/>
        <w:szCs w:val="18"/>
      </w:rPr>
      <w:t>. du Temple</w:t>
    </w:r>
    <w:r>
      <w:rPr>
        <w:rFonts w:ascii="Cambria" w:hAnsi="Cambria"/>
        <w:sz w:val="18"/>
        <w:szCs w:val="18"/>
      </w:rPr>
      <w:t xml:space="preserve"> 14 </w:t>
    </w:r>
    <w:r w:rsidRPr="002F3BF5">
      <w:rPr>
        <w:rFonts w:ascii="Cambria" w:hAnsi="Cambria"/>
        <w:sz w:val="18"/>
        <w:szCs w:val="18"/>
      </w:rPr>
      <w:t xml:space="preserve">– </w:t>
    </w:r>
    <w:r>
      <w:rPr>
        <w:rFonts w:ascii="Cambria" w:hAnsi="Cambria"/>
        <w:sz w:val="18"/>
        <w:szCs w:val="18"/>
      </w:rPr>
      <w:t>CH-</w:t>
    </w:r>
    <w:r w:rsidRPr="002F3BF5">
      <w:rPr>
        <w:rFonts w:ascii="Cambria" w:hAnsi="Cambria"/>
        <w:sz w:val="18"/>
        <w:szCs w:val="18"/>
      </w:rPr>
      <w:t>1936 Verbier</w:t>
    </w:r>
  </w:p>
  <w:p w14:paraId="0B168B5B" w14:textId="57A8E045" w:rsidR="00D843A1" w:rsidRDefault="00D843A1" w:rsidP="00D843A1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Email: </w:t>
    </w:r>
    <w:hyperlink r:id="rId2" w:history="1">
      <w:r w:rsidR="00DF4DA5">
        <w:rPr>
          <w:rStyle w:val="Hyperlink"/>
          <w:rFonts w:ascii="Cambria" w:hAnsi="Cambria"/>
          <w:sz w:val="18"/>
          <w:szCs w:val="18"/>
        </w:rPr>
        <w:t>info</w:t>
      </w:r>
      <w:r w:rsidRPr="00620539">
        <w:rPr>
          <w:rStyle w:val="Hyperlink"/>
          <w:rFonts w:ascii="Cambria" w:hAnsi="Cambria"/>
          <w:sz w:val="18"/>
          <w:szCs w:val="18"/>
        </w:rPr>
        <w:t>@pecqueurconceptuals.com</w:t>
      </w:r>
    </w:hyperlink>
  </w:p>
  <w:p w14:paraId="7AECE68A" w14:textId="77777777" w:rsidR="00D843A1" w:rsidRDefault="00D843A1" w:rsidP="00D843A1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Phone: +41 79 286 00 14</w:t>
    </w:r>
  </w:p>
  <w:p w14:paraId="37E52518" w14:textId="62210524" w:rsidR="00D843A1" w:rsidRPr="00D843A1" w:rsidRDefault="00DF4DA5" w:rsidP="00D843A1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hyperlink r:id="rId3" w:history="1">
      <w:r w:rsidR="00D843A1" w:rsidRPr="00620539">
        <w:rPr>
          <w:rStyle w:val="Hyperlink"/>
          <w:rFonts w:ascii="Cambria" w:hAnsi="Cambria"/>
          <w:sz w:val="18"/>
          <w:szCs w:val="18"/>
        </w:rPr>
        <w:t>www.pecqueurconceptuals.com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DF2D0" w14:textId="77777777" w:rsidR="00D843A1" w:rsidRDefault="00D843A1" w:rsidP="00D843A1">
      <w:pPr>
        <w:spacing w:after="0" w:line="240" w:lineRule="auto"/>
      </w:pPr>
      <w:r>
        <w:separator/>
      </w:r>
    </w:p>
  </w:footnote>
  <w:footnote w:type="continuationSeparator" w:id="0">
    <w:p w14:paraId="40005633" w14:textId="77777777" w:rsidR="00D843A1" w:rsidRDefault="00D843A1" w:rsidP="00D84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44"/>
    <w:rsid w:val="000123C7"/>
    <w:rsid w:val="00061753"/>
    <w:rsid w:val="00085C29"/>
    <w:rsid w:val="00122999"/>
    <w:rsid w:val="0016751D"/>
    <w:rsid w:val="00172B0C"/>
    <w:rsid w:val="0017529A"/>
    <w:rsid w:val="001A06F3"/>
    <w:rsid w:val="001A6905"/>
    <w:rsid w:val="00284F41"/>
    <w:rsid w:val="002A2BD7"/>
    <w:rsid w:val="002B0424"/>
    <w:rsid w:val="002C5818"/>
    <w:rsid w:val="002F0564"/>
    <w:rsid w:val="002F181B"/>
    <w:rsid w:val="003144C0"/>
    <w:rsid w:val="003325A7"/>
    <w:rsid w:val="00341809"/>
    <w:rsid w:val="003835D0"/>
    <w:rsid w:val="003C623F"/>
    <w:rsid w:val="00411BA1"/>
    <w:rsid w:val="00417EBA"/>
    <w:rsid w:val="004812B2"/>
    <w:rsid w:val="004950E2"/>
    <w:rsid w:val="004A2817"/>
    <w:rsid w:val="004A5DB0"/>
    <w:rsid w:val="00592D91"/>
    <w:rsid w:val="005966E4"/>
    <w:rsid w:val="005A2B8B"/>
    <w:rsid w:val="005B5781"/>
    <w:rsid w:val="005C6B8B"/>
    <w:rsid w:val="005D7A5D"/>
    <w:rsid w:val="00654461"/>
    <w:rsid w:val="006924AC"/>
    <w:rsid w:val="006B1293"/>
    <w:rsid w:val="006E31AB"/>
    <w:rsid w:val="00721D54"/>
    <w:rsid w:val="00744040"/>
    <w:rsid w:val="00770A3A"/>
    <w:rsid w:val="0077741B"/>
    <w:rsid w:val="007E0EC2"/>
    <w:rsid w:val="00824DDA"/>
    <w:rsid w:val="00830BB4"/>
    <w:rsid w:val="00834756"/>
    <w:rsid w:val="0084184C"/>
    <w:rsid w:val="00875285"/>
    <w:rsid w:val="008A33B1"/>
    <w:rsid w:val="008B2C18"/>
    <w:rsid w:val="008D5787"/>
    <w:rsid w:val="008F414B"/>
    <w:rsid w:val="00915056"/>
    <w:rsid w:val="009721FC"/>
    <w:rsid w:val="009778CC"/>
    <w:rsid w:val="009B17C8"/>
    <w:rsid w:val="009E6844"/>
    <w:rsid w:val="009E6A92"/>
    <w:rsid w:val="00A2088C"/>
    <w:rsid w:val="00A923FD"/>
    <w:rsid w:val="00A97389"/>
    <w:rsid w:val="00AA6E0B"/>
    <w:rsid w:val="00AB5BB3"/>
    <w:rsid w:val="00AC70D7"/>
    <w:rsid w:val="00AF2726"/>
    <w:rsid w:val="00B11734"/>
    <w:rsid w:val="00B146C4"/>
    <w:rsid w:val="00B613A9"/>
    <w:rsid w:val="00B7366E"/>
    <w:rsid w:val="00B856E5"/>
    <w:rsid w:val="00B94F31"/>
    <w:rsid w:val="00B97EC9"/>
    <w:rsid w:val="00C23AD7"/>
    <w:rsid w:val="00C70544"/>
    <w:rsid w:val="00C71B18"/>
    <w:rsid w:val="00D14AAB"/>
    <w:rsid w:val="00D843A1"/>
    <w:rsid w:val="00DC3413"/>
    <w:rsid w:val="00DE1D32"/>
    <w:rsid w:val="00DF4DA5"/>
    <w:rsid w:val="00E43FB2"/>
    <w:rsid w:val="00EE3AAE"/>
    <w:rsid w:val="00F135B5"/>
    <w:rsid w:val="00F77884"/>
    <w:rsid w:val="00F808DC"/>
    <w:rsid w:val="00F92E6E"/>
    <w:rsid w:val="00FB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DC7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3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3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3A1"/>
  </w:style>
  <w:style w:type="paragraph" w:styleId="Footer">
    <w:name w:val="footer"/>
    <w:basedOn w:val="Normal"/>
    <w:link w:val="FooterChar"/>
    <w:uiPriority w:val="99"/>
    <w:unhideWhenUsed/>
    <w:rsid w:val="00D843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A1"/>
  </w:style>
  <w:style w:type="character" w:styleId="Hyperlink">
    <w:name w:val="Hyperlink"/>
    <w:basedOn w:val="DefaultParagraphFont"/>
    <w:uiPriority w:val="99"/>
    <w:unhideWhenUsed/>
    <w:rsid w:val="00D84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3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3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3A1"/>
  </w:style>
  <w:style w:type="paragraph" w:styleId="Footer">
    <w:name w:val="footer"/>
    <w:basedOn w:val="Normal"/>
    <w:link w:val="FooterChar"/>
    <w:uiPriority w:val="99"/>
    <w:unhideWhenUsed/>
    <w:rsid w:val="00D843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A1"/>
  </w:style>
  <w:style w:type="character" w:styleId="Hyperlink">
    <w:name w:val="Hyperlink"/>
    <w:basedOn w:val="DefaultParagraphFont"/>
    <w:uiPriority w:val="99"/>
    <w:unhideWhenUsed/>
    <w:rsid w:val="00D84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jpcoulaud@pecqueurconceptuals.com" TargetMode="External"/><Relationship Id="rId3" Type="http://schemas.openxmlformats.org/officeDocument/2006/relationships/hyperlink" Target="http://www.pecqueurconceptu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4125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Bruno Gangemi</cp:lastModifiedBy>
  <cp:revision>2</cp:revision>
  <dcterms:created xsi:type="dcterms:W3CDTF">2015-01-07T19:39:00Z</dcterms:created>
  <dcterms:modified xsi:type="dcterms:W3CDTF">2015-01-07T19:39:00Z</dcterms:modified>
</cp:coreProperties>
</file>