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E0A0" w14:textId="77777777" w:rsidR="00E018D9" w:rsidRDefault="00E018D9" w:rsidP="00E018D9">
      <w:pPr>
        <w:rPr>
          <w:rFonts w:ascii="Minion Pro" w:hAnsi="Minion Pro"/>
          <w:b/>
          <w:lang w:val="en-US"/>
        </w:rPr>
      </w:pPr>
      <w:bookmarkStart w:id="0" w:name="_GoBack"/>
      <w:bookmarkEnd w:id="0"/>
    </w:p>
    <w:p w14:paraId="3D7C346A" w14:textId="77777777" w:rsidR="00E018D9" w:rsidRDefault="00E018D9" w:rsidP="00E018D9">
      <w:pPr>
        <w:rPr>
          <w:rFonts w:ascii="Minion Pro" w:hAnsi="Minion Pro"/>
          <w:b/>
          <w:lang w:val="en-US"/>
        </w:rPr>
      </w:pPr>
    </w:p>
    <w:p w14:paraId="492D620D" w14:textId="6C0C581B" w:rsidR="00E018D9" w:rsidRPr="00E018D9" w:rsidRDefault="007F5A58" w:rsidP="00E018D9">
      <w:pPr>
        <w:rPr>
          <w:rFonts w:ascii="Minion Pro" w:hAnsi="Minion Pro"/>
          <w:b/>
          <w:lang w:val="en-US" w:eastAsia="ja-JP"/>
        </w:rPr>
      </w:pPr>
      <w:r>
        <w:rPr>
          <w:rFonts w:ascii="Minion Pro" w:hAnsi="Minion Pro"/>
          <w:b/>
          <w:lang w:val="en-US"/>
        </w:rPr>
        <w:t>INTERVIEW</w:t>
      </w:r>
      <w:r w:rsidR="00E018D9" w:rsidRPr="00E018D9">
        <w:rPr>
          <w:rFonts w:ascii="Minion Pro" w:hAnsi="Minion Pro"/>
          <w:b/>
          <w:lang w:val="en-US"/>
        </w:rPr>
        <w:t xml:space="preserve"> 1 : “ WATCH DESIGN DEVELOPMENT PHASES”</w:t>
      </w:r>
    </w:p>
    <w:p w14:paraId="6D175793" w14:textId="77777777" w:rsidR="00E018D9" w:rsidRDefault="00E018D9" w:rsidP="00E018D9">
      <w:pPr>
        <w:rPr>
          <w:rFonts w:ascii="Minion Pro" w:hAnsi="Minion Pro"/>
          <w:b/>
          <w:lang w:val="en-US" w:eastAsia="ja-JP"/>
        </w:rPr>
      </w:pPr>
      <w:r w:rsidRPr="00E018D9">
        <w:rPr>
          <w:rFonts w:ascii="Minion Pro" w:hAnsi="Minion Pro"/>
          <w:b/>
          <w:lang w:val="en-US" w:eastAsia="ja-JP"/>
        </w:rPr>
        <w:t>インタビュー</w:t>
      </w:r>
      <w:r w:rsidRPr="00E018D9">
        <w:rPr>
          <w:rFonts w:ascii="Minion Pro" w:hAnsi="Minion Pro"/>
          <w:b/>
          <w:lang w:val="en-US" w:eastAsia="ja-JP"/>
        </w:rPr>
        <w:t>(1)</w:t>
      </w:r>
      <w:r w:rsidRPr="00E018D9">
        <w:rPr>
          <w:rFonts w:ascii="Minion Pro" w:hAnsi="Minion Pro"/>
          <w:b/>
          <w:lang w:val="en-US" w:eastAsia="ja-JP"/>
        </w:rPr>
        <w:t xml:space="preserve">　デザイン過程をフォローする</w:t>
      </w:r>
    </w:p>
    <w:p w14:paraId="3BAEF1D1" w14:textId="77777777" w:rsidR="00E018D9" w:rsidRPr="00E018D9" w:rsidRDefault="00E018D9" w:rsidP="00E018D9">
      <w:pPr>
        <w:rPr>
          <w:rFonts w:ascii="Minion Pro" w:hAnsi="Minion Pro"/>
          <w:b/>
          <w:lang w:val="en-US" w:eastAsia="ja-JP"/>
        </w:rPr>
      </w:pPr>
    </w:p>
    <w:p w14:paraId="33878DDA" w14:textId="77777777" w:rsidR="00E018D9" w:rsidRPr="00E018D9" w:rsidRDefault="00E018D9" w:rsidP="00E018D9">
      <w:pPr>
        <w:rPr>
          <w:rFonts w:ascii="Minion Pro" w:hAnsi="Minion Pro"/>
          <w:lang w:val="en-US" w:eastAsia="ja-JP"/>
        </w:rPr>
      </w:pPr>
    </w:p>
    <w:p w14:paraId="7259A9F3" w14:textId="77777777" w:rsidR="00E018D9" w:rsidRDefault="00E018D9" w:rsidP="00E018D9">
      <w:pPr>
        <w:rPr>
          <w:rFonts w:ascii="Minion Pro" w:hAnsi="Minion Pro"/>
          <w:lang w:eastAsia="ja-JP"/>
        </w:rPr>
      </w:pPr>
      <w:r w:rsidRPr="00E018D9">
        <w:rPr>
          <w:rFonts w:ascii="Minion Pro" w:hAnsi="Minion Pro"/>
          <w:lang w:eastAsia="ja-JP"/>
        </w:rPr>
        <w:t>参加者</w:t>
      </w:r>
      <w:r w:rsidRPr="00E018D9">
        <w:rPr>
          <w:rFonts w:ascii="Minion Pro" w:hAnsi="Minion Pro"/>
          <w:lang w:eastAsia="ja-JP"/>
        </w:rPr>
        <w:t xml:space="preserve"> : </w:t>
      </w:r>
      <w:r w:rsidRPr="00E018D9">
        <w:rPr>
          <w:rFonts w:ascii="Minion Pro" w:hAnsi="Minion Pro"/>
          <w:lang w:eastAsia="ja-JP"/>
        </w:rPr>
        <w:t>ボグダン･コヴァル</w:t>
      </w:r>
      <w:r w:rsidRPr="00E018D9">
        <w:rPr>
          <w:rFonts w:ascii="Minion Pro" w:hAnsi="Minion Pro"/>
          <w:lang w:eastAsia="ja-JP"/>
        </w:rPr>
        <w:t>(</w:t>
      </w:r>
      <w:r w:rsidRPr="00E018D9">
        <w:rPr>
          <w:rFonts w:ascii="Minion Pro" w:hAnsi="Minion Pro"/>
          <w:lang w:eastAsia="ja-JP"/>
        </w:rPr>
        <w:t>ジャーナリスト</w:t>
      </w:r>
      <w:r w:rsidRPr="00E018D9">
        <w:rPr>
          <w:rFonts w:ascii="Minion Pro" w:hAnsi="Minion Pro"/>
          <w:lang w:eastAsia="ja-JP"/>
        </w:rPr>
        <w:t>)</w:t>
      </w:r>
      <w:r w:rsidRPr="00E018D9">
        <w:rPr>
          <w:rFonts w:ascii="Minion Pro" w:hAnsi="Minion Pro"/>
          <w:lang w:eastAsia="ja-JP"/>
        </w:rPr>
        <w:t>、カハル・ルグナン</w:t>
      </w:r>
      <w:r w:rsidRPr="00E018D9">
        <w:rPr>
          <w:rFonts w:ascii="Minion Pro" w:hAnsi="Minion Pro"/>
          <w:lang w:eastAsia="ja-JP"/>
        </w:rPr>
        <w:t xml:space="preserve">(Peugeot Design </w:t>
      </w:r>
      <w:proofErr w:type="spellStart"/>
      <w:r w:rsidRPr="00E018D9">
        <w:rPr>
          <w:rFonts w:ascii="Minion Pro" w:hAnsi="Minion Pro"/>
          <w:lang w:eastAsia="ja-JP"/>
        </w:rPr>
        <w:t>Lab</w:t>
      </w:r>
      <w:proofErr w:type="spellEnd"/>
      <w:r w:rsidRPr="00E018D9">
        <w:rPr>
          <w:rFonts w:ascii="Minion Pro" w:hAnsi="Minion Pro"/>
          <w:lang w:eastAsia="ja-JP"/>
        </w:rPr>
        <w:t>)</w:t>
      </w:r>
      <w:r w:rsidRPr="00E018D9">
        <w:rPr>
          <w:rFonts w:ascii="Minion Pro" w:hAnsi="Minion Pro"/>
          <w:lang w:eastAsia="ja-JP"/>
        </w:rPr>
        <w:t>、ジャン</w:t>
      </w:r>
      <w:r w:rsidRPr="00E018D9">
        <w:rPr>
          <w:rFonts w:ascii="Minion Pro" w:hAnsi="Minion Pro"/>
          <w:lang w:eastAsia="ja-JP"/>
        </w:rPr>
        <w:t>=</w:t>
      </w:r>
      <w:r w:rsidRPr="00E018D9">
        <w:rPr>
          <w:rFonts w:ascii="Minion Pro" w:hAnsi="Minion Pro"/>
          <w:lang w:eastAsia="ja-JP"/>
        </w:rPr>
        <w:t>フィリップ･クロー</w:t>
      </w:r>
      <w:r w:rsidRPr="00E018D9">
        <w:rPr>
          <w:rFonts w:ascii="Minion Pro" w:hAnsi="Minion Pro"/>
          <w:lang w:eastAsia="ja-JP"/>
        </w:rPr>
        <w:t xml:space="preserve"> (</w:t>
      </w:r>
      <w:proofErr w:type="spellStart"/>
      <w:r w:rsidRPr="00E018D9">
        <w:rPr>
          <w:rFonts w:ascii="Minion Pro" w:hAnsi="Minion Pro"/>
          <w:lang w:eastAsia="ja-JP"/>
        </w:rPr>
        <w:t>Noosphaire</w:t>
      </w:r>
      <w:proofErr w:type="spellEnd"/>
      <w:r w:rsidRPr="00E018D9">
        <w:rPr>
          <w:rFonts w:ascii="Minion Pro" w:hAnsi="Minion Pro"/>
          <w:lang w:eastAsia="ja-JP"/>
        </w:rPr>
        <w:t>)</w:t>
      </w:r>
    </w:p>
    <w:p w14:paraId="60F39BA0" w14:textId="77777777" w:rsidR="00E018D9" w:rsidRPr="00E018D9" w:rsidRDefault="00E018D9" w:rsidP="00E018D9">
      <w:pPr>
        <w:rPr>
          <w:rFonts w:ascii="Minion Pro" w:hAnsi="Minion Pro"/>
          <w:lang w:eastAsia="ja-JP"/>
        </w:rPr>
      </w:pPr>
    </w:p>
    <w:p w14:paraId="74D9D399" w14:textId="77777777" w:rsidR="00E018D9" w:rsidRDefault="00E018D9" w:rsidP="00E018D9">
      <w:pPr>
        <w:rPr>
          <w:rFonts w:ascii="Minion Pro" w:hAnsi="Minion Pro"/>
          <w:lang w:eastAsia="ja-JP"/>
        </w:rPr>
      </w:pPr>
      <w:r w:rsidRPr="00E018D9">
        <w:rPr>
          <w:rFonts w:ascii="Minion Pro" w:hAnsi="Minion Pro"/>
          <w:lang w:eastAsia="ja-JP"/>
        </w:rPr>
        <w:t>イントロダクション</w:t>
      </w:r>
      <w:r w:rsidRPr="00E018D9">
        <w:rPr>
          <w:rFonts w:ascii="Minion Pro" w:hAnsi="Minion Pro"/>
          <w:lang w:eastAsia="ja-JP"/>
        </w:rPr>
        <w:t xml:space="preserve">: </w:t>
      </w:r>
      <w:r w:rsidRPr="00E018D9">
        <w:rPr>
          <w:rFonts w:ascii="Minion Pro" w:hAnsi="Minion Pro"/>
          <w:lang w:eastAsia="ja-JP"/>
        </w:rPr>
        <w:t>こんにちは、おふたりは新ブランドの結成にあたってコラボレーショによる時計製品に取り組まれています。この時計製品と開発プロセスには、オリジナルな側面がみられます。そこで</w:t>
      </w:r>
      <w:r w:rsidRPr="00E018D9">
        <w:rPr>
          <w:rFonts w:ascii="Minion Pro" w:hAnsi="Minion Pro"/>
          <w:lang w:eastAsia="ja-JP"/>
        </w:rPr>
        <w:t xml:space="preserve">Peugeot Design </w:t>
      </w:r>
      <w:proofErr w:type="spellStart"/>
      <w:r w:rsidRPr="00E018D9">
        <w:rPr>
          <w:rFonts w:ascii="Minion Pro" w:hAnsi="Minion Pro"/>
          <w:lang w:eastAsia="ja-JP"/>
        </w:rPr>
        <w:t>Lab</w:t>
      </w:r>
      <w:proofErr w:type="spellEnd"/>
      <w:r w:rsidRPr="00E018D9">
        <w:rPr>
          <w:rFonts w:ascii="Minion Pro" w:hAnsi="Minion Pro"/>
          <w:lang w:eastAsia="ja-JP"/>
        </w:rPr>
        <w:t xml:space="preserve"> </w:t>
      </w:r>
      <w:r w:rsidRPr="00E018D9">
        <w:rPr>
          <w:rFonts w:ascii="Minion Pro" w:hAnsi="Minion Pro"/>
          <w:lang w:eastAsia="ja-JP"/>
        </w:rPr>
        <w:t>とのデザインの様子、</w:t>
      </w:r>
      <w:proofErr w:type="spellStart"/>
      <w:r w:rsidRPr="00E018D9">
        <w:rPr>
          <w:rFonts w:ascii="Minion Pro" w:hAnsi="Minion Pro"/>
          <w:lang w:eastAsia="ja-JP"/>
        </w:rPr>
        <w:t>Noosphaire</w:t>
      </w:r>
      <w:proofErr w:type="spellEnd"/>
      <w:r w:rsidRPr="00E018D9">
        <w:rPr>
          <w:rFonts w:ascii="Minion Pro" w:hAnsi="Minion Pro"/>
          <w:lang w:eastAsia="ja-JP"/>
        </w:rPr>
        <w:t xml:space="preserve"> </w:t>
      </w:r>
      <w:r w:rsidRPr="00E018D9">
        <w:rPr>
          <w:rFonts w:ascii="Minion Pro" w:hAnsi="Minion Pro"/>
          <w:lang w:eastAsia="ja-JP"/>
        </w:rPr>
        <w:t>との宣伝活動を中心にお伺いしたいと思います。</w:t>
      </w:r>
      <w:r w:rsidRPr="00E018D9">
        <w:rPr>
          <w:rFonts w:ascii="Minion Pro" w:hAnsi="Minion Pro"/>
          <w:lang w:eastAsia="ja-JP"/>
        </w:rPr>
        <w:t xml:space="preserve"> </w:t>
      </w:r>
    </w:p>
    <w:p w14:paraId="7CA63026" w14:textId="77777777" w:rsidR="00E018D9" w:rsidRPr="00E018D9" w:rsidRDefault="00E018D9" w:rsidP="00E018D9">
      <w:pPr>
        <w:rPr>
          <w:rFonts w:ascii="Minion Pro" w:hAnsi="Minion Pro"/>
          <w:lang w:eastAsia="ja-JP"/>
        </w:rPr>
      </w:pPr>
    </w:p>
    <w:p w14:paraId="63978C64" w14:textId="77777777" w:rsidR="00E018D9" w:rsidRDefault="00E018D9" w:rsidP="00E018D9">
      <w:pPr>
        <w:rPr>
          <w:rFonts w:ascii="Minion Pro" w:hAnsi="Minion Pro"/>
          <w:lang w:val="fr-CH" w:eastAsia="ja-JP"/>
        </w:rPr>
      </w:pPr>
      <w:r w:rsidRPr="00E018D9">
        <w:rPr>
          <w:rFonts w:ascii="Minion Pro" w:hAnsi="Minion Pro"/>
          <w:i/>
          <w:lang w:val="fr-CH" w:eastAsia="ja-JP"/>
        </w:rPr>
        <w:t xml:space="preserve">Q1 :  </w:t>
      </w:r>
      <w:r w:rsidRPr="00E018D9">
        <w:rPr>
          <w:rFonts w:ascii="Minion Pro" w:hAnsi="Minion Pro"/>
          <w:i/>
          <w:lang w:eastAsia="ja-JP"/>
        </w:rPr>
        <w:t>カハル・ルグナン</w:t>
      </w:r>
      <w:r w:rsidRPr="00E018D9">
        <w:rPr>
          <w:rFonts w:ascii="Minion Pro" w:hAnsi="Minion Pro"/>
          <w:i/>
          <w:lang w:eastAsia="ja-JP"/>
        </w:rPr>
        <w:t xml:space="preserve"> </w:t>
      </w:r>
      <w:r w:rsidRPr="00E018D9">
        <w:rPr>
          <w:rFonts w:ascii="Minion Pro" w:hAnsi="Minion Pro"/>
          <w:i/>
          <w:lang w:val="fr-CH" w:eastAsia="ja-JP"/>
        </w:rPr>
        <w:t>さん、新ブランドの時計製品をデザインするにあたり</w:t>
      </w:r>
      <w:r w:rsidRPr="00E018D9">
        <w:rPr>
          <w:rFonts w:ascii="Minion Pro" w:hAnsi="Minion Pro"/>
          <w:i/>
          <w:lang w:val="fr-CH" w:eastAsia="ja-JP"/>
        </w:rPr>
        <w:t xml:space="preserve">Noosphaire </w:t>
      </w:r>
      <w:r w:rsidRPr="00E018D9">
        <w:rPr>
          <w:rFonts w:ascii="Minion Pro" w:hAnsi="Minion Pro"/>
          <w:i/>
          <w:lang w:val="fr-CH" w:eastAsia="ja-JP"/>
        </w:rPr>
        <w:t>をパートナーに選ばれたのはなぜですか</w:t>
      </w:r>
      <w:r w:rsidRPr="00E018D9">
        <w:rPr>
          <w:rFonts w:ascii="Minion Pro" w:hAnsi="Minion Pro"/>
          <w:lang w:val="fr-CH" w:eastAsia="ja-JP"/>
        </w:rPr>
        <w:t>。</w:t>
      </w:r>
    </w:p>
    <w:p w14:paraId="0E9218A5" w14:textId="77777777" w:rsidR="00E018D9" w:rsidRPr="00E018D9" w:rsidRDefault="00E018D9" w:rsidP="00E018D9">
      <w:pPr>
        <w:rPr>
          <w:rFonts w:ascii="Minion Pro" w:hAnsi="Minion Pro"/>
          <w:lang w:val="fr-CH" w:eastAsia="ja-JP"/>
        </w:rPr>
      </w:pPr>
    </w:p>
    <w:p w14:paraId="15C828B8" w14:textId="77777777" w:rsidR="00E018D9" w:rsidRDefault="00E018D9" w:rsidP="00E018D9">
      <w:pPr>
        <w:rPr>
          <w:rFonts w:ascii="Minion Pro" w:hAnsi="Minion Pro"/>
          <w:lang w:val="fr-CH" w:eastAsia="ja-JP"/>
        </w:rPr>
      </w:pPr>
      <w:r w:rsidRPr="00E018D9">
        <w:rPr>
          <w:rFonts w:ascii="Minion Pro" w:hAnsi="Minion Pro"/>
          <w:lang w:val="fr-CH" w:eastAsia="ja-JP"/>
        </w:rPr>
        <w:t>A : Peugeot Design Lab</w:t>
      </w:r>
      <w:r w:rsidRPr="00E018D9">
        <w:rPr>
          <w:rFonts w:ascii="Minion Pro" w:hAnsi="Minion Pro"/>
          <w:lang w:val="fr-CH" w:eastAsia="ja-JP"/>
        </w:rPr>
        <w:t>は、グローバルブランドデザインのスタジオです。したがって、</w:t>
      </w:r>
      <w:r w:rsidRPr="00E018D9">
        <w:rPr>
          <w:rFonts w:ascii="Minion Pro" w:hAnsi="Minion Pro"/>
          <w:lang w:val="fr-CH" w:eastAsia="ja-JP"/>
        </w:rPr>
        <w:t>Noosphaire</w:t>
      </w:r>
      <w:r w:rsidRPr="00E018D9">
        <w:rPr>
          <w:rFonts w:ascii="Minion Pro" w:hAnsi="Minion Pro"/>
          <w:lang w:val="fr-CH" w:eastAsia="ja-JP"/>
        </w:rPr>
        <w:t>サイドからオファーがあった際に、｢単にタイムピースをデザインするのではなく、</w:t>
      </w:r>
      <w:r w:rsidRPr="00E018D9">
        <w:rPr>
          <w:rFonts w:ascii="Minion Pro" w:hAnsi="Minion Pro"/>
          <w:lang w:val="fr-CH" w:eastAsia="ja-JP"/>
        </w:rPr>
        <w:t>Pecqueur Conceptuals</w:t>
      </w:r>
      <w:r w:rsidRPr="00E018D9">
        <w:rPr>
          <w:rFonts w:ascii="Minion Pro" w:hAnsi="Minion Pro"/>
          <w:lang w:val="fr-CH" w:eastAsia="ja-JP"/>
        </w:rPr>
        <w:t>のブランドイメージそのものを確立する｣という要請は、願ってもない申し出でした。個人的な信念として、デザイナーという仕事は、アーティスト</w:t>
      </w:r>
      <w:r w:rsidRPr="00E018D9">
        <w:rPr>
          <w:rFonts w:ascii="Minion Pro" w:hAnsi="Minion Pro"/>
          <w:lang w:val="fr-CH" w:eastAsia="ja-JP"/>
        </w:rPr>
        <w:t>50%</w:t>
      </w:r>
      <w:r w:rsidRPr="00E018D9">
        <w:rPr>
          <w:rFonts w:ascii="Minion Pro" w:hAnsi="Minion Pro"/>
          <w:lang w:val="fr-CH" w:eastAsia="ja-JP"/>
        </w:rPr>
        <w:t>、デザイン</w:t>
      </w:r>
      <w:r w:rsidRPr="00E018D9">
        <w:rPr>
          <w:rFonts w:ascii="Minion Pro" w:hAnsi="Minion Pro"/>
          <w:lang w:val="fr-CH" w:eastAsia="ja-JP"/>
        </w:rPr>
        <w:t>50%</w:t>
      </w:r>
      <w:r w:rsidRPr="00E018D9">
        <w:rPr>
          <w:rFonts w:ascii="Minion Pro" w:hAnsi="Minion Pro"/>
          <w:lang w:val="fr-CH" w:eastAsia="ja-JP"/>
        </w:rPr>
        <w:t>だと認識しています。キャッチコピーの｢ムーブメントのメカニックアート｣は、</w:t>
      </w:r>
      <w:r w:rsidRPr="00E018D9">
        <w:rPr>
          <w:rFonts w:ascii="Minion Pro" w:hAnsi="Minion Pro"/>
          <w:lang w:val="fr-CH" w:eastAsia="ja-JP"/>
        </w:rPr>
        <w:t>Pecqueur Conceptuals</w:t>
      </w:r>
      <w:r w:rsidRPr="00E018D9">
        <w:rPr>
          <w:rFonts w:ascii="Minion Pro" w:hAnsi="Minion Pro"/>
          <w:lang w:val="fr-CH" w:eastAsia="ja-JP"/>
        </w:rPr>
        <w:t>ブランド</w:t>
      </w:r>
      <w:r w:rsidRPr="00E018D9">
        <w:rPr>
          <w:rFonts w:ascii="Minion Pro" w:hAnsi="Minion Pro"/>
          <w:lang w:val="fr-CH" w:eastAsia="ja-JP"/>
        </w:rPr>
        <w:t xml:space="preserve"> </w:t>
      </w:r>
      <w:r w:rsidRPr="00E018D9">
        <w:rPr>
          <w:rFonts w:ascii="Minion Pro" w:hAnsi="Minion Pro"/>
          <w:lang w:val="fr-CH" w:eastAsia="ja-JP"/>
        </w:rPr>
        <w:t>を明確に定義し、自動車デザインを手がけるわれわれにとってはこのうえないものでした。</w:t>
      </w:r>
    </w:p>
    <w:p w14:paraId="47F1C340" w14:textId="3ACEC5DA" w:rsidR="00E018D9" w:rsidRPr="00E018D9" w:rsidRDefault="00E018D9" w:rsidP="00E018D9">
      <w:pPr>
        <w:rPr>
          <w:rFonts w:ascii="Minion Pro" w:hAnsi="Minion Pro"/>
          <w:lang w:val="fr-CH" w:eastAsia="ja-JP"/>
        </w:rPr>
      </w:pPr>
      <w:r w:rsidRPr="00E018D9">
        <w:rPr>
          <w:rFonts w:ascii="Minion Pro" w:hAnsi="Minion Pro"/>
          <w:lang w:val="fr-CH" w:eastAsia="ja-JP"/>
        </w:rPr>
        <w:t xml:space="preserve"> </w:t>
      </w:r>
    </w:p>
    <w:p w14:paraId="20DC4FCF" w14:textId="77777777" w:rsidR="00E018D9" w:rsidRPr="00E018D9" w:rsidRDefault="00E018D9" w:rsidP="00E018D9">
      <w:pPr>
        <w:rPr>
          <w:rFonts w:ascii="Minion Pro" w:hAnsi="Minion Pro"/>
          <w:i/>
          <w:lang w:val="fr-CH" w:eastAsia="ja-JP"/>
        </w:rPr>
      </w:pPr>
      <w:r w:rsidRPr="00E018D9">
        <w:rPr>
          <w:rFonts w:ascii="Minion Pro" w:hAnsi="Minion Pro"/>
          <w:i/>
          <w:lang w:val="fr-CH" w:eastAsia="ja-JP"/>
        </w:rPr>
        <w:t>Q2 :</w:t>
      </w:r>
      <w:r w:rsidRPr="00E018D9">
        <w:rPr>
          <w:rFonts w:ascii="Minion Pro" w:hAnsi="Minion Pro"/>
          <w:i/>
          <w:lang w:eastAsia="ja-JP"/>
        </w:rPr>
        <w:t xml:space="preserve"> </w:t>
      </w:r>
      <w:r w:rsidRPr="00E018D9">
        <w:rPr>
          <w:rFonts w:ascii="Minion Pro" w:hAnsi="Minion Pro"/>
          <w:i/>
          <w:lang w:eastAsia="ja-JP"/>
        </w:rPr>
        <w:t>ジャン</w:t>
      </w:r>
      <w:r w:rsidRPr="00E018D9">
        <w:rPr>
          <w:rFonts w:ascii="Minion Pro" w:hAnsi="Minion Pro"/>
          <w:i/>
          <w:lang w:eastAsia="ja-JP"/>
        </w:rPr>
        <w:t>=</w:t>
      </w:r>
      <w:r w:rsidRPr="00E018D9">
        <w:rPr>
          <w:rFonts w:ascii="Minion Pro" w:hAnsi="Minion Pro"/>
          <w:i/>
          <w:lang w:eastAsia="ja-JP"/>
        </w:rPr>
        <w:t>フィリップ･クローさん、いまカハル・ルグナン</w:t>
      </w:r>
      <w:r w:rsidRPr="00E018D9">
        <w:rPr>
          <w:rFonts w:ascii="Minion Pro" w:hAnsi="Minion Pro"/>
          <w:i/>
          <w:lang w:val="fr-CH" w:eastAsia="ja-JP"/>
        </w:rPr>
        <w:t>さんが触れた</w:t>
      </w:r>
      <w:r w:rsidRPr="00E018D9">
        <w:rPr>
          <w:rFonts w:ascii="Minion Pro" w:hAnsi="Minion Pro"/>
          <w:i/>
          <w:lang w:val="fr-CH" w:eastAsia="ja-JP"/>
        </w:rPr>
        <w:t xml:space="preserve">Pecqueur Conceptuals </w:t>
      </w:r>
      <w:r w:rsidRPr="00E018D9">
        <w:rPr>
          <w:rFonts w:ascii="Minion Pro" w:hAnsi="Minion Pro"/>
          <w:i/>
          <w:lang w:val="fr-CH" w:eastAsia="ja-JP"/>
        </w:rPr>
        <w:t>のブランドイメージについてお聞かせください。</w:t>
      </w:r>
    </w:p>
    <w:p w14:paraId="29892014" w14:textId="77777777" w:rsidR="00E018D9" w:rsidRPr="00E018D9" w:rsidRDefault="00E018D9" w:rsidP="00E018D9">
      <w:pPr>
        <w:rPr>
          <w:rFonts w:ascii="Minion Pro" w:hAnsi="Minion Pro"/>
          <w:lang w:val="fr-CH" w:eastAsia="ja-JP"/>
        </w:rPr>
      </w:pPr>
    </w:p>
    <w:p w14:paraId="3EEE7EB5" w14:textId="77777777" w:rsidR="00E018D9" w:rsidRPr="00E018D9" w:rsidRDefault="00E018D9" w:rsidP="00E018D9">
      <w:pPr>
        <w:rPr>
          <w:rFonts w:ascii="Minion Pro" w:hAnsi="Minion Pro"/>
          <w:lang w:val="fr-CH" w:eastAsia="ja-JP"/>
        </w:rPr>
      </w:pPr>
      <w:r w:rsidRPr="00E018D9">
        <w:rPr>
          <w:rFonts w:ascii="Minion Pro" w:hAnsi="Minion Pro"/>
          <w:lang w:val="fr-CH" w:eastAsia="ja-JP"/>
        </w:rPr>
        <w:t>A : Pecqueur Conceptuals</w:t>
      </w:r>
      <w:r w:rsidRPr="00E018D9">
        <w:rPr>
          <w:rFonts w:ascii="Minion Pro" w:hAnsi="Minion Pro"/>
          <w:lang w:val="fr-CH" w:eastAsia="ja-JP"/>
        </w:rPr>
        <w:t>は、オネシフォール･ペックールの発明にインスピレーションを得たブランドです。ペックールの画期的な発想を受け継ぎ、その発明の卓越性と洗練性を表現したいと考えました。ランゲージ</w:t>
      </w:r>
      <w:r w:rsidRPr="00E018D9">
        <w:rPr>
          <w:rFonts w:ascii="Minion Pro" w:hAnsi="Minion Pro"/>
          <w:lang w:val="fr-CH" w:eastAsia="ja-JP"/>
        </w:rPr>
        <w:t>(</w:t>
      </w:r>
      <w:r w:rsidRPr="00E018D9">
        <w:rPr>
          <w:rFonts w:ascii="Minion Pro" w:hAnsi="Minion Pro"/>
          <w:lang w:val="fr-CH" w:eastAsia="ja-JP"/>
        </w:rPr>
        <w:t>ことば</w:t>
      </w:r>
      <w:r w:rsidRPr="00E018D9">
        <w:rPr>
          <w:rFonts w:ascii="Minion Pro" w:hAnsi="Minion Pro"/>
          <w:lang w:val="fr-CH" w:eastAsia="ja-JP"/>
        </w:rPr>
        <w:t>)</w:t>
      </w:r>
      <w:r w:rsidRPr="00E018D9">
        <w:rPr>
          <w:rFonts w:ascii="Minion Pro" w:hAnsi="Minion Pro"/>
          <w:lang w:val="fr-CH" w:eastAsia="ja-JP"/>
        </w:rPr>
        <w:t>を介して新しいコンセプトを称揚するとともに、製品の複雑な技術面がおのずからアピールされています。</w:t>
      </w:r>
      <w:r w:rsidRPr="00E018D9">
        <w:rPr>
          <w:rFonts w:ascii="Minion Pro" w:hAnsi="Minion Pro"/>
          <w:lang w:val="fr-CH" w:eastAsia="ja-JP"/>
        </w:rPr>
        <w:t xml:space="preserve"> </w:t>
      </w:r>
    </w:p>
    <w:p w14:paraId="5E7FBCAB" w14:textId="77777777" w:rsidR="00E018D9" w:rsidRDefault="00E018D9" w:rsidP="00E018D9">
      <w:pPr>
        <w:rPr>
          <w:rFonts w:ascii="Minion Pro" w:hAnsi="Minion Pro"/>
          <w:lang w:val="fr-CH" w:eastAsia="ja-JP"/>
        </w:rPr>
      </w:pPr>
      <w:r w:rsidRPr="00E018D9">
        <w:rPr>
          <w:rFonts w:ascii="Minion Pro" w:hAnsi="Minion Pro"/>
          <w:lang w:eastAsia="ja-JP"/>
        </w:rPr>
        <w:t>カハル</w:t>
      </w:r>
      <w:r w:rsidRPr="00E018D9">
        <w:rPr>
          <w:rFonts w:ascii="Minion Pro" w:hAnsi="Minion Pro"/>
          <w:lang w:val="fr-CH" w:eastAsia="ja-JP"/>
        </w:rPr>
        <w:t>さんが触れたキャッチコピーですが、これは、伝統的な時計製造からわれわれの現代的な解釈にいたるまで、時計の正当性を反映することをねらいとしています。技術的側面から知的財産を含めた時計のあらゆる面を尊重する、この見地からムーブメントに注目しました。</w:t>
      </w:r>
      <w:r w:rsidRPr="00E018D9">
        <w:rPr>
          <w:rFonts w:ascii="Minion Pro" w:hAnsi="Minion Pro"/>
          <w:lang w:val="fr-CH" w:eastAsia="ja-JP"/>
        </w:rPr>
        <w:t xml:space="preserve"> </w:t>
      </w:r>
    </w:p>
    <w:p w14:paraId="0CA0579D" w14:textId="77777777" w:rsidR="00E018D9" w:rsidRPr="00E018D9" w:rsidRDefault="00E018D9" w:rsidP="00E018D9">
      <w:pPr>
        <w:rPr>
          <w:rFonts w:ascii="Minion Pro" w:hAnsi="Minion Pro"/>
          <w:lang w:val="fr-CH" w:eastAsia="ja-JP"/>
        </w:rPr>
      </w:pPr>
    </w:p>
    <w:p w14:paraId="275911A3" w14:textId="77777777" w:rsidR="007F5A58" w:rsidRDefault="007F5A58" w:rsidP="00E018D9">
      <w:pPr>
        <w:rPr>
          <w:rFonts w:ascii="Minion Pro" w:hAnsi="Minion Pro"/>
          <w:i/>
          <w:lang w:val="fr-CH" w:eastAsia="ja-JP"/>
        </w:rPr>
      </w:pPr>
    </w:p>
    <w:p w14:paraId="1F065BDB" w14:textId="77777777" w:rsidR="007F5A58" w:rsidRDefault="007F5A58" w:rsidP="00E018D9">
      <w:pPr>
        <w:rPr>
          <w:rFonts w:ascii="Minion Pro" w:hAnsi="Minion Pro"/>
          <w:i/>
          <w:lang w:val="fr-CH" w:eastAsia="ja-JP"/>
        </w:rPr>
      </w:pPr>
    </w:p>
    <w:p w14:paraId="51FE9887" w14:textId="77777777" w:rsidR="007F5A58" w:rsidRDefault="007F5A58" w:rsidP="00E018D9">
      <w:pPr>
        <w:rPr>
          <w:rFonts w:ascii="Minion Pro" w:hAnsi="Minion Pro"/>
          <w:i/>
          <w:lang w:val="fr-CH" w:eastAsia="ja-JP"/>
        </w:rPr>
      </w:pPr>
    </w:p>
    <w:p w14:paraId="2F2E672F" w14:textId="77777777" w:rsidR="007F5A58" w:rsidRDefault="007F5A58" w:rsidP="00E018D9">
      <w:pPr>
        <w:rPr>
          <w:rFonts w:ascii="Minion Pro" w:hAnsi="Minion Pro"/>
          <w:i/>
          <w:lang w:val="fr-CH" w:eastAsia="ja-JP"/>
        </w:rPr>
      </w:pPr>
    </w:p>
    <w:p w14:paraId="6575E0EF" w14:textId="77777777" w:rsidR="00E018D9" w:rsidRPr="00E018D9" w:rsidRDefault="00E018D9" w:rsidP="00E018D9">
      <w:pPr>
        <w:rPr>
          <w:rFonts w:ascii="Minion Pro" w:hAnsi="Minion Pro"/>
          <w:i/>
          <w:lang w:val="fr-CH" w:eastAsia="ja-JP"/>
        </w:rPr>
      </w:pPr>
      <w:r w:rsidRPr="00E018D9">
        <w:rPr>
          <w:rFonts w:ascii="Minion Pro" w:hAnsi="Minion Pro"/>
          <w:i/>
          <w:lang w:val="fr-CH" w:eastAsia="ja-JP"/>
        </w:rPr>
        <w:t xml:space="preserve">Q3 : </w:t>
      </w:r>
      <w:r w:rsidRPr="00E018D9">
        <w:rPr>
          <w:rFonts w:ascii="Minion Pro" w:hAnsi="Minion Pro"/>
          <w:i/>
          <w:lang w:val="fr-CH" w:eastAsia="ja-JP"/>
        </w:rPr>
        <w:t>初製品として時計が選ばれたのはなぜですか？</w:t>
      </w:r>
    </w:p>
    <w:p w14:paraId="7E4DEC49" w14:textId="77777777" w:rsidR="00E018D9" w:rsidRPr="00E018D9" w:rsidRDefault="00E018D9" w:rsidP="00E018D9">
      <w:pPr>
        <w:rPr>
          <w:rFonts w:ascii="Minion Pro" w:hAnsi="Minion Pro"/>
          <w:lang w:val="fr-CH" w:eastAsia="ja-JP"/>
        </w:rPr>
      </w:pPr>
    </w:p>
    <w:p w14:paraId="7643117B" w14:textId="77777777" w:rsidR="00E018D9" w:rsidRPr="00E018D9" w:rsidRDefault="00E018D9" w:rsidP="00E018D9">
      <w:pPr>
        <w:rPr>
          <w:rFonts w:ascii="Minion Pro" w:hAnsi="Minion Pro"/>
          <w:lang w:val="fr-CH" w:eastAsia="ja-JP"/>
        </w:rPr>
      </w:pPr>
      <w:r w:rsidRPr="00E018D9">
        <w:rPr>
          <w:rFonts w:ascii="Minion Pro" w:hAnsi="Minion Pro"/>
          <w:lang w:val="fr-CH" w:eastAsia="ja-JP"/>
        </w:rPr>
        <w:t xml:space="preserve"> A : </w:t>
      </w:r>
      <w:r w:rsidRPr="00E018D9">
        <w:rPr>
          <w:rFonts w:ascii="Minion Pro" w:hAnsi="Minion Pro"/>
          <w:lang w:val="fr-CH" w:eastAsia="ja-JP"/>
        </w:rPr>
        <w:t>最初に、歴史的な正当性が挙げられます。時計職人は、メカニック分野における画期的なメカニズムの先駆者でした。今から数世紀前に、後にコンプリケーションと呼ばれる複雑な歯車装置が誕生しました。今日においてもこのムーブメントの機械美、ミニチュアサイズのパーツは、多くのメカニックファンを魅了しています。このような背景から、時計製品の実現を決断しました。一方で、</w:t>
      </w:r>
      <w:r w:rsidRPr="00E018D9">
        <w:rPr>
          <w:rFonts w:ascii="Minion Pro" w:hAnsi="Minion Pro"/>
          <w:lang w:val="fr-CH" w:eastAsia="ja-JP"/>
        </w:rPr>
        <w:t>Pecqueur Conceptuals</w:t>
      </w:r>
      <w:r w:rsidRPr="00E018D9">
        <w:rPr>
          <w:rFonts w:ascii="Minion Pro" w:hAnsi="Minion Pro"/>
          <w:lang w:val="fr-CH" w:eastAsia="ja-JP"/>
        </w:rPr>
        <w:t>は時計メーカーとしての発展を目指してはおらず、ほかの製品の展開を視野に入れています。</w:t>
      </w:r>
    </w:p>
    <w:p w14:paraId="060281AA" w14:textId="77777777" w:rsidR="00E018D9" w:rsidRPr="00E018D9" w:rsidRDefault="00E018D9" w:rsidP="00E018D9">
      <w:pPr>
        <w:rPr>
          <w:rFonts w:ascii="Minion Pro" w:hAnsi="Minion Pro"/>
          <w:lang w:val="fr-CH" w:eastAsia="ja-JP"/>
        </w:rPr>
      </w:pPr>
    </w:p>
    <w:p w14:paraId="2935127A" w14:textId="77777777" w:rsidR="00E018D9" w:rsidRPr="00E018D9" w:rsidRDefault="00E018D9" w:rsidP="00E018D9">
      <w:pPr>
        <w:rPr>
          <w:rFonts w:ascii="Minion Pro" w:hAnsi="Minion Pro"/>
          <w:i/>
          <w:lang w:val="fr-CH" w:eastAsia="ja-JP"/>
        </w:rPr>
      </w:pPr>
      <w:r w:rsidRPr="00E018D9">
        <w:rPr>
          <w:rFonts w:ascii="Minion Pro" w:hAnsi="Minion Pro"/>
          <w:i/>
          <w:lang w:val="fr-CH" w:eastAsia="ja-JP"/>
        </w:rPr>
        <w:t xml:space="preserve">Q4 : </w:t>
      </w:r>
      <w:r w:rsidRPr="00E018D9">
        <w:rPr>
          <w:rFonts w:ascii="Minion Pro" w:hAnsi="Minion Pro"/>
          <w:i/>
          <w:lang w:eastAsia="ja-JP"/>
        </w:rPr>
        <w:t>カハル</w:t>
      </w:r>
      <w:r w:rsidRPr="00E018D9">
        <w:rPr>
          <w:rFonts w:ascii="Minion Pro" w:hAnsi="Minion Pro"/>
          <w:i/>
          <w:lang w:val="fr-CH" w:eastAsia="ja-JP"/>
        </w:rPr>
        <w:t>さん、この時計製品のための新コンプリケーションの開発にあたって、デザイナーは技術面においてどのような役割を果たしましたか？</w:t>
      </w:r>
    </w:p>
    <w:p w14:paraId="0E6EACF3" w14:textId="77777777" w:rsidR="00E018D9" w:rsidRPr="00E018D9" w:rsidRDefault="00E018D9" w:rsidP="00E018D9">
      <w:pPr>
        <w:rPr>
          <w:rFonts w:ascii="Minion Pro" w:hAnsi="Minion Pro"/>
          <w:lang w:val="fr-CH" w:eastAsia="ja-JP"/>
        </w:rPr>
      </w:pPr>
    </w:p>
    <w:p w14:paraId="7412A33D" w14:textId="77777777" w:rsidR="00E018D9" w:rsidRDefault="00E018D9" w:rsidP="00E018D9">
      <w:pPr>
        <w:rPr>
          <w:rFonts w:ascii="Minion Pro" w:hAnsi="Minion Pro"/>
          <w:lang w:val="fr-CH" w:eastAsia="ja-JP"/>
        </w:rPr>
      </w:pPr>
      <w:r w:rsidRPr="00E018D9">
        <w:rPr>
          <w:rFonts w:ascii="Minion Pro" w:hAnsi="Minion Pro"/>
          <w:lang w:val="fr-CH" w:eastAsia="ja-JP"/>
        </w:rPr>
        <w:t xml:space="preserve"> A : </w:t>
      </w:r>
      <w:r w:rsidRPr="00E018D9">
        <w:rPr>
          <w:rFonts w:ascii="Minion Pro" w:hAnsi="Minion Pro"/>
          <w:lang w:val="fr-CH" w:eastAsia="ja-JP"/>
        </w:rPr>
        <w:t>新しい</w:t>
      </w:r>
      <w:r w:rsidRPr="00E018D9">
        <w:rPr>
          <w:rFonts w:ascii="Minion Pro" w:hAnsi="Minion Pro"/>
          <w:lang w:val="fr-CH" w:eastAsia="ja-JP"/>
        </w:rPr>
        <w:t>GMT</w:t>
      </w:r>
      <w:r w:rsidRPr="00E018D9">
        <w:rPr>
          <w:rFonts w:ascii="Minion Pro" w:hAnsi="Minion Pro"/>
          <w:lang w:val="fr-CH" w:eastAsia="ja-JP"/>
        </w:rPr>
        <w:t>コンプリケーションの純粋な技術的側面に関しては、スイスの</w:t>
      </w:r>
      <w:r w:rsidRPr="00E018D9">
        <w:rPr>
          <w:rFonts w:ascii="Minion Pro" w:hAnsi="Minion Pro"/>
          <w:lang w:val="fr-CH" w:eastAsia="ja-JP"/>
        </w:rPr>
        <w:t xml:space="preserve">Centagora </w:t>
      </w:r>
      <w:r w:rsidRPr="00E018D9">
        <w:rPr>
          <w:rFonts w:ascii="Minion Pro" w:hAnsi="Minion Pro"/>
          <w:lang w:val="fr-CH" w:eastAsia="ja-JP"/>
        </w:rPr>
        <w:t>時計研究所が、事前に</w:t>
      </w:r>
      <w:r w:rsidRPr="00E018D9">
        <w:rPr>
          <w:rFonts w:ascii="Minion Pro" w:hAnsi="Minion Pro"/>
          <w:lang w:val="fr-CH" w:eastAsia="ja-JP"/>
        </w:rPr>
        <w:t xml:space="preserve">Noosphaire </w:t>
      </w:r>
      <w:r w:rsidRPr="00E018D9">
        <w:rPr>
          <w:rFonts w:ascii="Minion Pro" w:hAnsi="Minion Pro"/>
          <w:lang w:val="fr-CH" w:eastAsia="ja-JP"/>
        </w:rPr>
        <w:t>と共同作成した仕様書に従って製作しているため、関与していません。ダイヤルやケースのデザインに影響する一部パーツや主要ピースのセレクションや配置については、当初から我々が</w:t>
      </w:r>
      <w:r w:rsidRPr="00E018D9">
        <w:rPr>
          <w:rFonts w:ascii="Minion Pro" w:hAnsi="Minion Pro"/>
          <w:lang w:val="fr-CH" w:eastAsia="ja-JP"/>
        </w:rPr>
        <w:t xml:space="preserve">Centagora </w:t>
      </w:r>
      <w:r w:rsidRPr="00E018D9">
        <w:rPr>
          <w:rFonts w:ascii="Minion Pro" w:hAnsi="Minion Pro"/>
          <w:lang w:val="fr-CH" w:eastAsia="ja-JP"/>
        </w:rPr>
        <w:t>と協力して決定してきました。</w:t>
      </w:r>
    </w:p>
    <w:p w14:paraId="46EDA6A4" w14:textId="77777777" w:rsidR="00E018D9" w:rsidRPr="00E018D9" w:rsidRDefault="00E018D9" w:rsidP="00E018D9">
      <w:pPr>
        <w:rPr>
          <w:rFonts w:ascii="Minion Pro" w:hAnsi="Minion Pro"/>
          <w:lang w:val="fr-CH" w:eastAsia="ja-JP"/>
        </w:rPr>
      </w:pPr>
    </w:p>
    <w:p w14:paraId="0A0D61F6" w14:textId="77777777" w:rsidR="00E018D9" w:rsidRPr="00E018D9" w:rsidRDefault="00E018D9" w:rsidP="00E018D9">
      <w:pPr>
        <w:rPr>
          <w:rFonts w:ascii="Minion Pro" w:hAnsi="Minion Pro"/>
          <w:i/>
          <w:lang w:val="fr-CH" w:eastAsia="ja-JP"/>
        </w:rPr>
      </w:pPr>
      <w:r w:rsidRPr="00E018D9">
        <w:rPr>
          <w:rFonts w:ascii="Minion Pro" w:hAnsi="Minion Pro"/>
          <w:i/>
          <w:lang w:val="fr-CH" w:eastAsia="ja-JP"/>
        </w:rPr>
        <w:t xml:space="preserve">Q5 : </w:t>
      </w:r>
      <w:r w:rsidRPr="00E018D9">
        <w:rPr>
          <w:rFonts w:ascii="Minion Pro" w:hAnsi="Minion Pro"/>
          <w:i/>
          <w:lang w:eastAsia="ja-JP"/>
        </w:rPr>
        <w:t>カハル</w:t>
      </w:r>
      <w:r w:rsidRPr="00E018D9">
        <w:rPr>
          <w:rFonts w:ascii="Minion Pro" w:hAnsi="Minion Pro"/>
          <w:i/>
          <w:lang w:val="fr-CH" w:eastAsia="ja-JP"/>
        </w:rPr>
        <w:t>さん、いまのところ製品が未完成であるため、具体的なデザインについてお聞きすることはできませんが、個性、特徴についてお話ししていただけますか。</w:t>
      </w:r>
    </w:p>
    <w:p w14:paraId="0433E79B" w14:textId="77777777" w:rsidR="00E018D9" w:rsidRPr="00E018D9" w:rsidRDefault="00E018D9" w:rsidP="00E018D9">
      <w:pPr>
        <w:rPr>
          <w:rFonts w:ascii="Minion Pro" w:hAnsi="Minion Pro"/>
          <w:lang w:val="fr-CH" w:eastAsia="ja-JP"/>
        </w:rPr>
      </w:pPr>
    </w:p>
    <w:p w14:paraId="3E73C527" w14:textId="77777777" w:rsidR="00E018D9" w:rsidRPr="00E018D9" w:rsidRDefault="00E018D9" w:rsidP="00E018D9">
      <w:pPr>
        <w:rPr>
          <w:rFonts w:ascii="Minion Pro" w:hAnsi="Minion Pro"/>
          <w:lang w:eastAsia="ja-JP"/>
        </w:rPr>
      </w:pPr>
      <w:r w:rsidRPr="00E018D9">
        <w:rPr>
          <w:rFonts w:ascii="Minion Pro" w:hAnsi="Minion Pro"/>
          <w:lang w:eastAsia="ja-JP"/>
        </w:rPr>
        <w:t xml:space="preserve">A : </w:t>
      </w:r>
      <w:r w:rsidRPr="00E018D9">
        <w:rPr>
          <w:rFonts w:ascii="Minion Pro" w:hAnsi="Minion Pro"/>
          <w:lang w:eastAsia="ja-JP"/>
        </w:rPr>
        <w:t>ペックールのタイムピースの核は、差動システムにあります。デザイン面でもこのシステムをアピールしています。ペックールの発明にオマージュを捧げることを意図し、洗練性とライン美の際立つダイヤルとケースにメカニズムが収められます。</w:t>
      </w:r>
    </w:p>
    <w:p w14:paraId="7A5F3824" w14:textId="77777777" w:rsidR="00E018D9" w:rsidRDefault="00E018D9" w:rsidP="00E018D9">
      <w:pPr>
        <w:rPr>
          <w:rFonts w:ascii="Minion Pro" w:hAnsi="Minion Pro"/>
          <w:lang w:eastAsia="ja-JP"/>
        </w:rPr>
      </w:pPr>
      <w:r w:rsidRPr="00E018D9">
        <w:rPr>
          <w:rFonts w:ascii="Minion Pro" w:hAnsi="Minion Pro"/>
          <w:lang w:eastAsia="ja-JP"/>
        </w:rPr>
        <w:t>時計はさまざまな次元を有するため、密度の扱いの変化によってデリケートなデザインを実現することができます。</w:t>
      </w:r>
      <w:r w:rsidRPr="00E018D9">
        <w:rPr>
          <w:rFonts w:ascii="Minion Pro" w:hAnsi="Minion Pro"/>
          <w:lang w:eastAsia="ja-JP"/>
        </w:rPr>
        <w:t xml:space="preserve"> </w:t>
      </w:r>
    </w:p>
    <w:p w14:paraId="261EBC8B" w14:textId="77777777" w:rsidR="00E018D9" w:rsidRPr="00E018D9" w:rsidRDefault="00E018D9" w:rsidP="00E018D9">
      <w:pPr>
        <w:rPr>
          <w:rFonts w:ascii="Minion Pro" w:hAnsi="Minion Pro"/>
          <w:lang w:eastAsia="ja-JP"/>
        </w:rPr>
      </w:pPr>
    </w:p>
    <w:p w14:paraId="22393E62" w14:textId="77777777" w:rsidR="007F5A58" w:rsidRDefault="007F5A58" w:rsidP="00E018D9">
      <w:pPr>
        <w:rPr>
          <w:rFonts w:ascii="Minion Pro" w:hAnsi="Minion Pro"/>
          <w:i/>
          <w:lang w:eastAsia="ja-JP"/>
        </w:rPr>
      </w:pPr>
    </w:p>
    <w:p w14:paraId="091AF3F2" w14:textId="77777777" w:rsidR="007F5A58" w:rsidRDefault="007F5A58" w:rsidP="00E018D9">
      <w:pPr>
        <w:rPr>
          <w:rFonts w:ascii="Minion Pro" w:hAnsi="Minion Pro"/>
          <w:i/>
          <w:lang w:eastAsia="ja-JP"/>
        </w:rPr>
      </w:pPr>
    </w:p>
    <w:p w14:paraId="6A0D432F" w14:textId="77777777" w:rsidR="007F5A58" w:rsidRDefault="007F5A58" w:rsidP="00E018D9">
      <w:pPr>
        <w:rPr>
          <w:rFonts w:ascii="Minion Pro" w:hAnsi="Minion Pro"/>
          <w:i/>
          <w:lang w:eastAsia="ja-JP"/>
        </w:rPr>
      </w:pPr>
    </w:p>
    <w:p w14:paraId="19D74BBA" w14:textId="77777777" w:rsidR="007F5A58" w:rsidRDefault="007F5A58" w:rsidP="00E018D9">
      <w:pPr>
        <w:rPr>
          <w:rFonts w:ascii="Minion Pro" w:hAnsi="Minion Pro"/>
          <w:i/>
          <w:lang w:eastAsia="ja-JP"/>
        </w:rPr>
      </w:pPr>
    </w:p>
    <w:p w14:paraId="7380D664" w14:textId="77777777" w:rsidR="007F5A58" w:rsidRDefault="007F5A58" w:rsidP="00E018D9">
      <w:pPr>
        <w:rPr>
          <w:rFonts w:ascii="Minion Pro" w:hAnsi="Minion Pro"/>
          <w:i/>
          <w:lang w:eastAsia="ja-JP"/>
        </w:rPr>
      </w:pPr>
    </w:p>
    <w:p w14:paraId="30ADA088" w14:textId="77777777" w:rsidR="007F5A58" w:rsidRDefault="007F5A58" w:rsidP="00E018D9">
      <w:pPr>
        <w:rPr>
          <w:rFonts w:ascii="Minion Pro" w:hAnsi="Minion Pro"/>
          <w:i/>
          <w:lang w:eastAsia="ja-JP"/>
        </w:rPr>
      </w:pPr>
    </w:p>
    <w:p w14:paraId="0FF451F5" w14:textId="77777777" w:rsidR="007F5A58" w:rsidRDefault="007F5A58" w:rsidP="00E018D9">
      <w:pPr>
        <w:rPr>
          <w:rFonts w:ascii="Minion Pro" w:hAnsi="Minion Pro"/>
          <w:i/>
          <w:lang w:eastAsia="ja-JP"/>
        </w:rPr>
      </w:pPr>
    </w:p>
    <w:p w14:paraId="2AF8E199" w14:textId="77777777" w:rsidR="007F5A58" w:rsidRDefault="007F5A58" w:rsidP="00E018D9">
      <w:pPr>
        <w:rPr>
          <w:rFonts w:ascii="Minion Pro" w:hAnsi="Minion Pro"/>
          <w:i/>
          <w:lang w:eastAsia="ja-JP"/>
        </w:rPr>
      </w:pPr>
    </w:p>
    <w:p w14:paraId="28F369E6" w14:textId="77777777" w:rsidR="007F5A58" w:rsidRDefault="007F5A58" w:rsidP="00E018D9">
      <w:pPr>
        <w:rPr>
          <w:rFonts w:ascii="Minion Pro" w:hAnsi="Minion Pro"/>
          <w:i/>
          <w:lang w:eastAsia="ja-JP"/>
        </w:rPr>
      </w:pPr>
    </w:p>
    <w:p w14:paraId="1D3262B1" w14:textId="77777777" w:rsidR="007F5A58" w:rsidRDefault="007F5A58" w:rsidP="00E018D9">
      <w:pPr>
        <w:rPr>
          <w:rFonts w:ascii="Minion Pro" w:hAnsi="Minion Pro"/>
          <w:i/>
          <w:lang w:eastAsia="ja-JP"/>
        </w:rPr>
      </w:pPr>
    </w:p>
    <w:p w14:paraId="3100D461" w14:textId="77777777" w:rsidR="007F5A58" w:rsidRDefault="007F5A58" w:rsidP="00E018D9">
      <w:pPr>
        <w:rPr>
          <w:rFonts w:ascii="Minion Pro" w:hAnsi="Minion Pro"/>
          <w:i/>
          <w:lang w:eastAsia="ja-JP"/>
        </w:rPr>
      </w:pPr>
    </w:p>
    <w:p w14:paraId="07E049EF" w14:textId="77777777" w:rsidR="007F5A58" w:rsidRDefault="007F5A58" w:rsidP="00E018D9">
      <w:pPr>
        <w:rPr>
          <w:rFonts w:ascii="Minion Pro" w:hAnsi="Minion Pro"/>
          <w:i/>
          <w:lang w:eastAsia="ja-JP"/>
        </w:rPr>
      </w:pPr>
    </w:p>
    <w:p w14:paraId="72875F91" w14:textId="77777777" w:rsidR="007F5A58" w:rsidRDefault="007F5A58" w:rsidP="00E018D9">
      <w:pPr>
        <w:rPr>
          <w:rFonts w:ascii="Minion Pro" w:hAnsi="Minion Pro"/>
          <w:i/>
          <w:lang w:eastAsia="ja-JP"/>
        </w:rPr>
      </w:pPr>
    </w:p>
    <w:p w14:paraId="31F9A827" w14:textId="77777777" w:rsidR="00E018D9" w:rsidRPr="00E018D9" w:rsidRDefault="00E018D9" w:rsidP="00E018D9">
      <w:pPr>
        <w:rPr>
          <w:rFonts w:ascii="Minion Pro" w:hAnsi="Minion Pro"/>
          <w:i/>
          <w:lang w:eastAsia="ja-JP"/>
        </w:rPr>
      </w:pPr>
      <w:r w:rsidRPr="00E018D9">
        <w:rPr>
          <w:rFonts w:ascii="Minion Pro" w:hAnsi="Minion Pro"/>
          <w:i/>
          <w:lang w:eastAsia="ja-JP"/>
        </w:rPr>
        <w:t xml:space="preserve">Q6 : </w:t>
      </w:r>
      <w:r w:rsidRPr="00E018D9">
        <w:rPr>
          <w:rFonts w:ascii="Minion Pro" w:hAnsi="Minion Pro"/>
          <w:i/>
          <w:lang w:eastAsia="ja-JP"/>
        </w:rPr>
        <w:t>ジャン</w:t>
      </w:r>
      <w:r w:rsidRPr="00E018D9">
        <w:rPr>
          <w:rFonts w:ascii="Minion Pro" w:hAnsi="Minion Pro"/>
          <w:i/>
          <w:lang w:eastAsia="ja-JP"/>
        </w:rPr>
        <w:t>=</w:t>
      </w:r>
      <w:r w:rsidRPr="00E018D9">
        <w:rPr>
          <w:rFonts w:ascii="Minion Pro" w:hAnsi="Minion Pro"/>
          <w:i/>
          <w:lang w:eastAsia="ja-JP"/>
        </w:rPr>
        <w:t>フィリップさん、</w:t>
      </w:r>
      <w:r w:rsidRPr="00E018D9">
        <w:rPr>
          <w:rFonts w:ascii="Minion Pro" w:hAnsi="Minion Pro"/>
          <w:i/>
          <w:lang w:eastAsia="ja-JP"/>
        </w:rPr>
        <w:t xml:space="preserve">Peugeot Design </w:t>
      </w:r>
      <w:proofErr w:type="spellStart"/>
      <w:r w:rsidRPr="00E018D9">
        <w:rPr>
          <w:rFonts w:ascii="Minion Pro" w:hAnsi="Minion Pro"/>
          <w:i/>
          <w:lang w:eastAsia="ja-JP"/>
        </w:rPr>
        <w:t>Lab</w:t>
      </w:r>
      <w:proofErr w:type="spellEnd"/>
      <w:r w:rsidRPr="00E018D9">
        <w:rPr>
          <w:rFonts w:ascii="Minion Pro" w:hAnsi="Minion Pro"/>
          <w:i/>
          <w:lang w:eastAsia="ja-JP"/>
        </w:rPr>
        <w:t xml:space="preserve"> </w:t>
      </w:r>
      <w:r w:rsidRPr="00E018D9">
        <w:rPr>
          <w:rFonts w:ascii="Minion Pro" w:hAnsi="Minion Pro"/>
          <w:i/>
          <w:lang w:eastAsia="ja-JP"/>
        </w:rPr>
        <w:t>とのコラボレーションにおける収穫についてお聞かせください。</w:t>
      </w:r>
    </w:p>
    <w:p w14:paraId="34B6B408" w14:textId="77777777" w:rsidR="00E018D9" w:rsidRPr="00E018D9" w:rsidRDefault="00E018D9" w:rsidP="00E018D9">
      <w:pPr>
        <w:rPr>
          <w:rFonts w:ascii="Minion Pro" w:hAnsi="Minion Pro"/>
          <w:lang w:eastAsia="ja-JP"/>
        </w:rPr>
      </w:pPr>
    </w:p>
    <w:p w14:paraId="51B4A95F" w14:textId="77777777" w:rsidR="00E018D9" w:rsidRDefault="00E018D9" w:rsidP="00E018D9">
      <w:pPr>
        <w:rPr>
          <w:rFonts w:ascii="Minion Pro" w:hAnsi="Minion Pro"/>
          <w:lang w:eastAsia="ja-JP"/>
        </w:rPr>
      </w:pPr>
      <w:r w:rsidRPr="00E018D9">
        <w:rPr>
          <w:rFonts w:ascii="Minion Pro" w:hAnsi="Minion Pro"/>
          <w:lang w:eastAsia="ja-JP"/>
        </w:rPr>
        <w:t xml:space="preserve">A : </w:t>
      </w:r>
      <w:r w:rsidRPr="00E018D9">
        <w:rPr>
          <w:rFonts w:ascii="Minion Pro" w:hAnsi="Minion Pro"/>
          <w:lang w:eastAsia="ja-JP"/>
        </w:rPr>
        <w:t>プロジェクトの段階から、カハルさんをはじめとするプジョーチームと一丸となって取り組んできたため、明確な線引きはできませんが、ブランドのアイデンティティーを確立し、グラフィック面を決定する｢ブレーンストーミング｣から始めました。次に、時計職人とともに進めたムーブメント開発段階があり、最後に現段階の時計デザインがあります。</w:t>
      </w:r>
    </w:p>
    <w:p w14:paraId="602561AF" w14:textId="77777777" w:rsidR="00E018D9" w:rsidRPr="00E018D9" w:rsidRDefault="00E018D9" w:rsidP="00E018D9">
      <w:pPr>
        <w:rPr>
          <w:rFonts w:ascii="Minion Pro" w:hAnsi="Minion Pro"/>
          <w:lang w:eastAsia="ja-JP"/>
        </w:rPr>
      </w:pPr>
    </w:p>
    <w:p w14:paraId="1AD28D1D" w14:textId="77777777" w:rsidR="00E018D9" w:rsidRDefault="00E018D9" w:rsidP="00E018D9">
      <w:pPr>
        <w:rPr>
          <w:rFonts w:ascii="Minion Pro" w:hAnsi="Minion Pro"/>
          <w:lang w:eastAsia="ja-JP"/>
        </w:rPr>
      </w:pPr>
      <w:r w:rsidRPr="00E018D9">
        <w:rPr>
          <w:rFonts w:ascii="Minion Pro" w:hAnsi="Minion Pro"/>
          <w:lang w:eastAsia="ja-JP"/>
        </w:rPr>
        <w:t xml:space="preserve">Pecqueur </w:t>
      </w:r>
      <w:proofErr w:type="spellStart"/>
      <w:r w:rsidRPr="00E018D9">
        <w:rPr>
          <w:rFonts w:ascii="Minion Pro" w:hAnsi="Minion Pro"/>
          <w:lang w:eastAsia="ja-JP"/>
        </w:rPr>
        <w:t>Conceptuals</w:t>
      </w:r>
      <w:proofErr w:type="spellEnd"/>
      <w:r w:rsidRPr="00E018D9">
        <w:rPr>
          <w:rFonts w:ascii="Minion Pro" w:hAnsi="Minion Pro"/>
          <w:lang w:eastAsia="ja-JP"/>
        </w:rPr>
        <w:t>にとって、時計製品のデザインは最優先事項です。デザインによってメカニックパーツを称揚したブランドイメージが確立されます。</w:t>
      </w:r>
    </w:p>
    <w:p w14:paraId="15215B0E" w14:textId="77777777" w:rsidR="00E018D9" w:rsidRPr="00E018D9" w:rsidRDefault="00E018D9" w:rsidP="00E018D9">
      <w:pPr>
        <w:rPr>
          <w:rFonts w:ascii="Minion Pro" w:hAnsi="Minion Pro"/>
          <w:lang w:eastAsia="ja-JP"/>
        </w:rPr>
      </w:pPr>
    </w:p>
    <w:p w14:paraId="1A7C3EB8" w14:textId="77777777" w:rsidR="00E018D9" w:rsidRPr="00E018D9" w:rsidRDefault="00E018D9" w:rsidP="00E018D9">
      <w:pPr>
        <w:rPr>
          <w:rFonts w:ascii="Minion Pro" w:hAnsi="Minion Pro"/>
          <w:lang w:eastAsia="ja-JP"/>
        </w:rPr>
      </w:pPr>
      <w:r w:rsidRPr="00E018D9">
        <w:rPr>
          <w:rFonts w:ascii="Minion Pro" w:hAnsi="Minion Pro"/>
          <w:lang w:eastAsia="ja-JP"/>
        </w:rPr>
        <w:t>メカニックの世界はデザインによって美しく演出され、</w:t>
      </w:r>
      <w:r w:rsidRPr="00E018D9">
        <w:rPr>
          <w:rFonts w:ascii="Minion Pro" w:hAnsi="Minion Pro"/>
          <w:lang w:eastAsia="ja-JP"/>
        </w:rPr>
        <w:t xml:space="preserve">Pecqueur </w:t>
      </w:r>
      <w:proofErr w:type="spellStart"/>
      <w:r w:rsidRPr="00E018D9">
        <w:rPr>
          <w:rFonts w:ascii="Minion Pro" w:hAnsi="Minion Pro"/>
          <w:lang w:eastAsia="ja-JP"/>
        </w:rPr>
        <w:t>Conceptuals</w:t>
      </w:r>
      <w:proofErr w:type="spellEnd"/>
      <w:r w:rsidRPr="00E018D9">
        <w:rPr>
          <w:rFonts w:ascii="Minion Pro" w:hAnsi="Minion Pro"/>
          <w:lang w:eastAsia="ja-JP"/>
        </w:rPr>
        <w:t>ブランドのアイデンティティーが立ち現れます。潜在的な購入者サイドの厳しい要請を考慮すると、製品イメージによるブランド格付けを無視することはできません。また、表現すべき明確なメッセージと、豊かな創造性がなければデザインは不可能でしょう。</w:t>
      </w:r>
    </w:p>
    <w:p w14:paraId="7D626CF7" w14:textId="63701941" w:rsidR="00CB7D9D" w:rsidRPr="00E018D9" w:rsidRDefault="00CB7D9D" w:rsidP="002441EA">
      <w:pPr>
        <w:jc w:val="center"/>
        <w:rPr>
          <w:rFonts w:ascii="Minion Pro" w:hAnsi="Minion Pro"/>
          <w:sz w:val="22"/>
          <w:szCs w:val="22"/>
        </w:rPr>
      </w:pPr>
    </w:p>
    <w:sectPr w:rsidR="00CB7D9D" w:rsidRPr="00E018D9" w:rsidSect="007F5A58">
      <w:headerReference w:type="default" r:id="rId8"/>
      <w:footerReference w:type="default" r:id="rId9"/>
      <w:pgSz w:w="11900" w:h="16820"/>
      <w:pgMar w:top="2505" w:right="1268" w:bottom="1417" w:left="1418"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A39C" w14:textId="77777777" w:rsidR="00E018D9" w:rsidRDefault="00E018D9" w:rsidP="002F3BF5">
      <w:r>
        <w:separator/>
      </w:r>
    </w:p>
  </w:endnote>
  <w:endnote w:type="continuationSeparator" w:id="0">
    <w:p w14:paraId="7B5455EA" w14:textId="77777777" w:rsidR="00E018D9" w:rsidRDefault="00E018D9" w:rsidP="002F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2E98" w14:textId="77777777" w:rsidR="00E018D9" w:rsidRDefault="00E018D9" w:rsidP="002F3BF5">
    <w:pPr>
      <w:pStyle w:val="Footer"/>
      <w:tabs>
        <w:tab w:val="left" w:pos="142"/>
      </w:tabs>
      <w:ind w:left="-284" w:firstLine="3545"/>
    </w:pPr>
    <w:r>
      <w:rPr>
        <w:noProof/>
        <w:lang w:val="en-US" w:eastAsia="en-US"/>
      </w:rPr>
      <w:drawing>
        <wp:anchor distT="0" distB="0" distL="114300" distR="114300" simplePos="0" relativeHeight="251659264" behindDoc="0" locked="0" layoutInCell="1" allowOverlap="1" wp14:anchorId="6EFB11F2" wp14:editId="30EC650E">
          <wp:simplePos x="0" y="0"/>
          <wp:positionH relativeFrom="column">
            <wp:posOffset>-175895</wp:posOffset>
          </wp:positionH>
          <wp:positionV relativeFrom="paragraph">
            <wp:posOffset>157480</wp:posOffset>
          </wp:positionV>
          <wp:extent cx="1447800" cy="628650"/>
          <wp:effectExtent l="0" t="0" r="0" b="6350"/>
          <wp:wrapSquare wrapText="bothSides"/>
          <wp:docPr id="3" name="Image 3" descr="Macintosh HD:Users:lisaschwarb:Documents:1. Lisa_en cours:DARWEL:Pecqueur:Logos OP:2013-04-07 Logotype_Signature_Pecqu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schwarb:Documents:1. Lisa_en cours:DARWEL:Pecqueur:Logos OP:2013-04-07 Logotype_Signature_Pecqu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230F" w14:textId="77777777" w:rsidR="00E018D9" w:rsidRDefault="00E018D9" w:rsidP="00CB7D9D">
    <w:pPr>
      <w:pStyle w:val="Footer"/>
      <w:tabs>
        <w:tab w:val="left" w:pos="142"/>
      </w:tabs>
      <w:ind w:left="-284" w:firstLine="3119"/>
    </w:pPr>
  </w:p>
  <w:p w14:paraId="215AC5E0" w14:textId="63901971" w:rsidR="00E018D9" w:rsidRPr="002F3BF5" w:rsidRDefault="00E018D9" w:rsidP="00CB7D9D">
    <w:pPr>
      <w:pStyle w:val="Footer"/>
      <w:tabs>
        <w:tab w:val="left" w:pos="142"/>
      </w:tabs>
      <w:ind w:left="-284" w:firstLine="2836"/>
      <w:rPr>
        <w:rFonts w:ascii="Cambria" w:hAnsi="Cambria"/>
        <w:sz w:val="18"/>
        <w:szCs w:val="18"/>
      </w:rPr>
    </w:pPr>
    <w:r w:rsidRPr="002F3BF5">
      <w:rPr>
        <w:rFonts w:ascii="Cambria" w:hAnsi="Cambria"/>
        <w:sz w:val="18"/>
        <w:szCs w:val="18"/>
      </w:rPr>
      <w:t xml:space="preserve">c/o </w:t>
    </w:r>
    <w:proofErr w:type="spellStart"/>
    <w:r w:rsidRPr="002F3BF5">
      <w:rPr>
        <w:rFonts w:ascii="Cambria" w:hAnsi="Cambria"/>
        <w:sz w:val="18"/>
        <w:szCs w:val="18"/>
      </w:rPr>
      <w:t>Noosphaire</w:t>
    </w:r>
    <w:proofErr w:type="spellEnd"/>
    <w:r w:rsidRPr="002F3BF5">
      <w:rPr>
        <w:rFonts w:ascii="Cambria" w:hAnsi="Cambria"/>
        <w:sz w:val="18"/>
        <w:szCs w:val="18"/>
      </w:rPr>
      <w:t xml:space="preserve"> SA</w:t>
    </w:r>
  </w:p>
  <w:p w14:paraId="3265F5FF" w14:textId="77777777" w:rsidR="00E018D9" w:rsidRPr="002F3BF5" w:rsidRDefault="00E018D9" w:rsidP="00CB7D9D">
    <w:pPr>
      <w:pStyle w:val="Footer"/>
      <w:tabs>
        <w:tab w:val="left" w:pos="142"/>
      </w:tabs>
      <w:ind w:left="-284" w:firstLine="2836"/>
      <w:rPr>
        <w:rFonts w:ascii="Cambria" w:hAnsi="Cambria"/>
        <w:sz w:val="18"/>
        <w:szCs w:val="18"/>
      </w:rPr>
    </w:pPr>
    <w:r>
      <w:rPr>
        <w:rFonts w:ascii="Cambria" w:hAnsi="Cambria"/>
        <w:sz w:val="18"/>
        <w:szCs w:val="18"/>
      </w:rPr>
      <w:t>Ch</w:t>
    </w:r>
    <w:r w:rsidRPr="002F3BF5">
      <w:rPr>
        <w:rFonts w:ascii="Cambria" w:hAnsi="Cambria"/>
        <w:sz w:val="18"/>
        <w:szCs w:val="18"/>
      </w:rPr>
      <w:t>. du Temple</w:t>
    </w:r>
    <w:r>
      <w:rPr>
        <w:rFonts w:ascii="Cambria" w:hAnsi="Cambria"/>
        <w:sz w:val="18"/>
        <w:szCs w:val="18"/>
      </w:rPr>
      <w:t xml:space="preserve"> 14 </w:t>
    </w:r>
    <w:r w:rsidRPr="002F3BF5">
      <w:rPr>
        <w:rFonts w:ascii="Cambria" w:hAnsi="Cambria"/>
        <w:sz w:val="18"/>
        <w:szCs w:val="18"/>
      </w:rPr>
      <w:t xml:space="preserve">– </w:t>
    </w:r>
    <w:r>
      <w:rPr>
        <w:rFonts w:ascii="Cambria" w:hAnsi="Cambria"/>
        <w:sz w:val="18"/>
        <w:szCs w:val="18"/>
      </w:rPr>
      <w:t>CH-</w:t>
    </w:r>
    <w:r w:rsidRPr="002F3BF5">
      <w:rPr>
        <w:rFonts w:ascii="Cambria" w:hAnsi="Cambria"/>
        <w:sz w:val="18"/>
        <w:szCs w:val="18"/>
      </w:rPr>
      <w:t>1936 Verbier</w:t>
    </w:r>
  </w:p>
  <w:p w14:paraId="6822E8FC" w14:textId="39B358FE" w:rsidR="00E018D9" w:rsidRDefault="00E018D9" w:rsidP="00CB7D9D">
    <w:pPr>
      <w:pStyle w:val="Footer"/>
      <w:tabs>
        <w:tab w:val="left" w:pos="142"/>
      </w:tabs>
      <w:ind w:left="-284" w:firstLine="2836"/>
      <w:rPr>
        <w:rFonts w:ascii="Cambria" w:hAnsi="Cambria"/>
        <w:sz w:val="18"/>
        <w:szCs w:val="18"/>
      </w:rPr>
    </w:pPr>
    <w:r>
      <w:rPr>
        <w:rFonts w:ascii="Cambria" w:hAnsi="Cambria"/>
        <w:sz w:val="18"/>
        <w:szCs w:val="18"/>
      </w:rPr>
      <w:t xml:space="preserve">Email: </w:t>
    </w:r>
    <w:hyperlink r:id="rId2" w:history="1">
      <w:r w:rsidR="007F28F7" w:rsidRPr="001E1EED">
        <w:rPr>
          <w:rStyle w:val="Hyperlink"/>
          <w:rFonts w:ascii="Cambria" w:hAnsi="Cambria"/>
          <w:sz w:val="18"/>
          <w:szCs w:val="18"/>
        </w:rPr>
        <w:t>info@pecqueurconceptuals.com</w:t>
      </w:r>
    </w:hyperlink>
  </w:p>
  <w:p w14:paraId="0AED7A3B" w14:textId="61AC26B6" w:rsidR="00E018D9" w:rsidRDefault="00E018D9" w:rsidP="00CB7D9D">
    <w:pPr>
      <w:pStyle w:val="Footer"/>
      <w:tabs>
        <w:tab w:val="left" w:pos="142"/>
      </w:tabs>
      <w:ind w:left="-284" w:firstLine="2836"/>
      <w:rPr>
        <w:rFonts w:ascii="Cambria" w:hAnsi="Cambria"/>
        <w:sz w:val="18"/>
        <w:szCs w:val="18"/>
      </w:rPr>
    </w:pPr>
    <w:r>
      <w:rPr>
        <w:rFonts w:ascii="Cambria" w:hAnsi="Cambria"/>
        <w:sz w:val="18"/>
        <w:szCs w:val="18"/>
      </w:rPr>
      <w:t>Phone: +41 79 286 00 14</w:t>
    </w:r>
  </w:p>
  <w:p w14:paraId="5E2E47AE" w14:textId="1E50FD4A" w:rsidR="00E018D9" w:rsidRPr="002F3BF5" w:rsidRDefault="007F28F7" w:rsidP="00EB3951">
    <w:pPr>
      <w:pStyle w:val="Footer"/>
      <w:tabs>
        <w:tab w:val="left" w:pos="142"/>
      </w:tabs>
      <w:ind w:left="-284" w:firstLine="2836"/>
      <w:rPr>
        <w:rFonts w:ascii="Cambria" w:hAnsi="Cambria"/>
        <w:sz w:val="18"/>
        <w:szCs w:val="18"/>
      </w:rPr>
    </w:pPr>
    <w:hyperlink r:id="rId3" w:history="1">
      <w:r w:rsidR="00E018D9" w:rsidRPr="00620539">
        <w:rPr>
          <w:rStyle w:val="Hyperlink"/>
          <w:rFonts w:ascii="Cambria" w:hAnsi="Cambria"/>
          <w:sz w:val="18"/>
          <w:szCs w:val="18"/>
        </w:rPr>
        <w:t>www.pecqueurconceptuals.com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29E7" w14:textId="77777777" w:rsidR="00E018D9" w:rsidRDefault="00E018D9" w:rsidP="002F3BF5">
      <w:r>
        <w:separator/>
      </w:r>
    </w:p>
  </w:footnote>
  <w:footnote w:type="continuationSeparator" w:id="0">
    <w:p w14:paraId="6DC3768A" w14:textId="77777777" w:rsidR="00E018D9" w:rsidRDefault="00E018D9" w:rsidP="002F3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839D" w14:textId="77777777" w:rsidR="00E018D9" w:rsidRDefault="00E018D9" w:rsidP="002F3BF5">
    <w:pPr>
      <w:pStyle w:val="Header"/>
      <w:tabs>
        <w:tab w:val="clear" w:pos="4536"/>
        <w:tab w:val="clear" w:pos="9072"/>
        <w:tab w:val="left" w:pos="3260"/>
      </w:tabs>
      <w:ind w:left="-142"/>
    </w:pPr>
    <w:r>
      <w:rPr>
        <w:noProof/>
        <w:lang w:val="en-US" w:eastAsia="en-US"/>
      </w:rPr>
      <w:drawing>
        <wp:anchor distT="0" distB="0" distL="114300" distR="114300" simplePos="0" relativeHeight="251658240" behindDoc="0" locked="0" layoutInCell="1" allowOverlap="1" wp14:anchorId="79512846" wp14:editId="3982EE41">
          <wp:simplePos x="0" y="0"/>
          <wp:positionH relativeFrom="column">
            <wp:posOffset>-194945</wp:posOffset>
          </wp:positionH>
          <wp:positionV relativeFrom="paragraph">
            <wp:posOffset>-279400</wp:posOffset>
          </wp:positionV>
          <wp:extent cx="1447800" cy="1410970"/>
          <wp:effectExtent l="0" t="0" r="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4-07 Logotype_Bloc_Marque_Pecqueur.jpg"/>
                  <pic:cNvPicPr/>
                </pic:nvPicPr>
                <pic:blipFill>
                  <a:blip r:embed="rId1">
                    <a:extLst>
                      <a:ext uri="{28A0092B-C50C-407E-A947-70E740481C1C}">
                        <a14:useLocalDpi xmlns:a14="http://schemas.microsoft.com/office/drawing/2010/main" val="0"/>
                      </a:ext>
                    </a:extLst>
                  </a:blip>
                  <a:stretch>
                    <a:fillRect/>
                  </a:stretch>
                </pic:blipFill>
                <pic:spPr>
                  <a:xfrm>
                    <a:off x="0" y="0"/>
                    <a:ext cx="1447800" cy="14109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dirty"/>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5"/>
    <w:rsid w:val="000D0ACB"/>
    <w:rsid w:val="002441EA"/>
    <w:rsid w:val="002F3BF5"/>
    <w:rsid w:val="005E67DD"/>
    <w:rsid w:val="00714261"/>
    <w:rsid w:val="007937DD"/>
    <w:rsid w:val="007F28F7"/>
    <w:rsid w:val="007F5A58"/>
    <w:rsid w:val="008A29FE"/>
    <w:rsid w:val="008B6531"/>
    <w:rsid w:val="00AB4EF6"/>
    <w:rsid w:val="00AF3800"/>
    <w:rsid w:val="00BA2474"/>
    <w:rsid w:val="00C160C6"/>
    <w:rsid w:val="00CB7D9D"/>
    <w:rsid w:val="00E018D9"/>
    <w:rsid w:val="00EB3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116A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7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pecqueurconceptuals.com" TargetMode="External"/><Relationship Id="rId3" Type="http://schemas.openxmlformats.org/officeDocument/2006/relationships/hyperlink" Target="http://www.pecqueurconceptu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5BD0-3750-3443-9D5A-1FAA9228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1990</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Schwarb</dc:creator>
  <cp:keywords/>
  <dc:description/>
  <cp:lastModifiedBy>Bruno Gangemi</cp:lastModifiedBy>
  <cp:revision>2</cp:revision>
  <dcterms:created xsi:type="dcterms:W3CDTF">2015-01-07T19:33:00Z</dcterms:created>
  <dcterms:modified xsi:type="dcterms:W3CDTF">2015-01-07T19:33:00Z</dcterms:modified>
</cp:coreProperties>
</file>